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3D9B43" w14:textId="77777777" w:rsidR="00FE42AA" w:rsidRDefault="00FE42AA" w:rsidP="00FE42AA">
      <w:pPr>
        <w:pBdr>
          <w:top w:val="single" w:sz="4" w:space="1" w:color="auto"/>
          <w:left w:val="single" w:sz="4" w:space="4" w:color="auto"/>
          <w:bottom w:val="single" w:sz="4" w:space="1" w:color="auto"/>
          <w:right w:val="single" w:sz="4" w:space="4" w:color="auto"/>
        </w:pBdr>
        <w:shd w:val="clear" w:color="auto" w:fill="002060"/>
        <w:suppressAutoHyphens/>
        <w:spacing w:after="0"/>
        <w:jc w:val="center"/>
        <w:rPr>
          <w:rFonts w:ascii="Arial" w:hAnsi="Arial" w:cs="Arial"/>
          <w:kern w:val="0"/>
          <w:sz w:val="32"/>
          <w:szCs w:val="32"/>
          <w14:ligatures w14:val="none"/>
        </w:rPr>
      </w:pPr>
      <w:r w:rsidRPr="00EB0A07">
        <w:rPr>
          <w:rFonts w:ascii="Arial" w:hAnsi="Arial" w:cs="Arial"/>
          <w:b/>
          <w:kern w:val="0"/>
          <w:sz w:val="32"/>
          <w:szCs w:val="32"/>
          <w14:ligatures w14:val="none"/>
        </w:rPr>
        <w:t xml:space="preserve">Concours « FAITES LA UNE ! » </w:t>
      </w:r>
      <w:r w:rsidRPr="00EB0A07">
        <w:rPr>
          <w:rFonts w:ascii="Arial" w:hAnsi="Arial" w:cs="Arial"/>
          <w:b/>
          <w:kern w:val="0"/>
          <w:sz w:val="32"/>
          <w:szCs w:val="32"/>
          <w14:ligatures w14:val="none"/>
        </w:rPr>
        <w:br/>
      </w:r>
      <w:r>
        <w:rPr>
          <w:rFonts w:ascii="Arial" w:hAnsi="Arial" w:cs="Arial"/>
          <w:kern w:val="0"/>
          <w:sz w:val="32"/>
          <w:szCs w:val="32"/>
          <w14:ligatures w14:val="none"/>
        </w:rPr>
        <w:t>Edition 2026</w:t>
      </w:r>
    </w:p>
    <w:p w14:paraId="4A7A137C" w14:textId="6688BA3D" w:rsidR="00FE42AA" w:rsidRDefault="00FE42AA" w:rsidP="00FE42AA">
      <w:pPr>
        <w:pBdr>
          <w:top w:val="single" w:sz="4" w:space="1" w:color="auto"/>
          <w:left w:val="single" w:sz="4" w:space="4" w:color="auto"/>
          <w:bottom w:val="single" w:sz="4" w:space="1" w:color="auto"/>
          <w:right w:val="single" w:sz="4" w:space="4" w:color="auto"/>
        </w:pBdr>
        <w:shd w:val="clear" w:color="auto" w:fill="002060"/>
        <w:suppressAutoHyphens/>
        <w:spacing w:after="0"/>
        <w:jc w:val="center"/>
        <w:rPr>
          <w:rFonts w:ascii="Arial" w:hAnsi="Arial" w:cs="Arial"/>
          <w:kern w:val="0"/>
          <w:sz w:val="32"/>
          <w:szCs w:val="32"/>
          <w14:ligatures w14:val="none"/>
        </w:rPr>
      </w:pPr>
      <w:r>
        <w:rPr>
          <w:rFonts w:ascii="Arial" w:hAnsi="Arial" w:cs="Arial"/>
          <w:kern w:val="0"/>
          <w:sz w:val="32"/>
          <w:szCs w:val="32"/>
          <w14:ligatures w14:val="none"/>
        </w:rPr>
        <w:t>CLEMI Bretagne/</w:t>
      </w:r>
      <w:r w:rsidRPr="008D7A36">
        <w:rPr>
          <w:rFonts w:ascii="Arial" w:hAnsi="Arial" w:cs="Arial"/>
          <w:kern w:val="0"/>
          <w:sz w:val="32"/>
          <w:szCs w:val="32"/>
          <w14:ligatures w14:val="none"/>
        </w:rPr>
        <w:t>AFP</w:t>
      </w:r>
      <w:r>
        <w:rPr>
          <w:rFonts w:ascii="Arial" w:hAnsi="Arial" w:cs="Arial"/>
          <w:kern w:val="0"/>
          <w:sz w:val="32"/>
          <w:szCs w:val="32"/>
          <w14:ligatures w14:val="none"/>
        </w:rPr>
        <w:t>/Ouest-France/Le Télégramme</w:t>
      </w:r>
    </w:p>
    <w:p w14:paraId="265DA5BB" w14:textId="634B1464" w:rsidR="00FE42AA" w:rsidRPr="008D7A36" w:rsidRDefault="00FE42AA" w:rsidP="00FE42AA">
      <w:pPr>
        <w:pBdr>
          <w:top w:val="single" w:sz="4" w:space="1" w:color="auto"/>
          <w:left w:val="single" w:sz="4" w:space="4" w:color="auto"/>
          <w:bottom w:val="single" w:sz="4" w:space="1" w:color="auto"/>
          <w:right w:val="single" w:sz="4" w:space="4" w:color="auto"/>
        </w:pBdr>
        <w:shd w:val="clear" w:color="auto" w:fill="002060"/>
        <w:suppressAutoHyphens/>
        <w:spacing w:after="0"/>
        <w:jc w:val="center"/>
        <w:rPr>
          <w:rFonts w:ascii="Arial" w:hAnsi="Arial" w:cs="Arial"/>
          <w:kern w:val="0"/>
          <w:sz w:val="32"/>
          <w:szCs w:val="32"/>
          <w14:ligatures w14:val="none"/>
        </w:rPr>
      </w:pPr>
      <w:r>
        <w:rPr>
          <w:rFonts w:ascii="Arial" w:hAnsi="Arial" w:cs="Arial"/>
          <w:kern w:val="0"/>
          <w:sz w:val="32"/>
          <w:szCs w:val="32"/>
          <w14:ligatures w14:val="none"/>
        </w:rPr>
        <w:t>8 dépêches en allemand</w:t>
      </w:r>
    </w:p>
    <w:p w14:paraId="304ACFE3" w14:textId="77777777" w:rsidR="00FE42AA" w:rsidRDefault="00FE42AA" w:rsidP="008E4719">
      <w:pPr>
        <w:rPr>
          <w:rFonts w:ascii="Arial" w:hAnsi="Arial" w:cs="Arial"/>
          <w:kern w:val="0"/>
          <w:sz w:val="32"/>
          <w:szCs w:val="32"/>
          <w14:ligatures w14:val="none"/>
        </w:rPr>
      </w:pPr>
    </w:p>
    <w:p w14:paraId="04BCE4DE" w14:textId="730E729B" w:rsidR="00FE42AA" w:rsidRPr="00FE42AA" w:rsidRDefault="00FE42AA" w:rsidP="008E4719">
      <w:pPr>
        <w:rPr>
          <w:rFonts w:ascii="Arial" w:hAnsi="Arial" w:cs="Arial"/>
          <w:color w:val="002060"/>
          <w:kern w:val="0"/>
          <w:sz w:val="32"/>
          <w:szCs w:val="32"/>
          <w14:ligatures w14:val="none"/>
        </w:rPr>
      </w:pPr>
      <w:r w:rsidRPr="00FE42AA">
        <w:rPr>
          <w:rFonts w:ascii="Arial" w:hAnsi="Arial" w:cs="Arial"/>
          <w:color w:val="002060"/>
          <w:kern w:val="0"/>
          <w:sz w:val="32"/>
          <w:szCs w:val="32"/>
          <w14:ligatures w14:val="none"/>
        </w:rPr>
        <w:t>Dépêche N° 1</w:t>
      </w:r>
    </w:p>
    <w:p w14:paraId="23BCBC13" w14:textId="411604A4" w:rsidR="008E4719" w:rsidRPr="00FE42AA" w:rsidRDefault="008E4719" w:rsidP="00FE42AA">
      <w:pPr>
        <w:rPr>
          <w:rFonts w:ascii="Arial" w:hAnsi="Arial" w:cs="Arial"/>
          <w:b/>
          <w:bCs/>
          <w:color w:val="002060"/>
          <w:sz w:val="32"/>
          <w:szCs w:val="32"/>
          <w:lang w:val="de-DE"/>
        </w:rPr>
      </w:pPr>
      <w:r w:rsidRPr="00FE42AA">
        <w:rPr>
          <w:rFonts w:ascii="Arial" w:hAnsi="Arial" w:cs="Arial"/>
          <w:b/>
          <w:bCs/>
          <w:color w:val="002060"/>
          <w:sz w:val="32"/>
          <w:szCs w:val="32"/>
          <w:lang w:val="de-DE"/>
        </w:rPr>
        <w:t>Iran verübt Vergeltungsangriffe auf Gasanlagen in Golfstaaten - mindestens vier Verletzte</w:t>
      </w:r>
    </w:p>
    <w:p w14:paraId="2759F1ED" w14:textId="77777777" w:rsidR="00FE42AA" w:rsidRDefault="00FE42AA" w:rsidP="00FE42AA">
      <w:pPr>
        <w:pStyle w:val="Paragraphedeliste"/>
        <w:numPr>
          <w:ilvl w:val="0"/>
          <w:numId w:val="1"/>
        </w:numPr>
        <w:rPr>
          <w:lang w:val="de-DE"/>
        </w:rPr>
      </w:pPr>
      <w:r>
        <w:rPr>
          <w:lang w:val="de-DE"/>
        </w:rPr>
        <w:t>Riad, Saudi-Arabien </w:t>
      </w:r>
    </w:p>
    <w:p w14:paraId="78783364" w14:textId="77777777" w:rsidR="00FE42AA" w:rsidRDefault="008E4719" w:rsidP="00FE42AA">
      <w:pPr>
        <w:pStyle w:val="Paragraphedeliste"/>
        <w:numPr>
          <w:ilvl w:val="0"/>
          <w:numId w:val="1"/>
        </w:numPr>
        <w:rPr>
          <w:lang w:val="de-DE"/>
        </w:rPr>
      </w:pPr>
      <w:r w:rsidRPr="00FE42AA">
        <w:rPr>
          <w:lang w:val="de-DE"/>
        </w:rPr>
        <w:t>AFP | Mitt</w:t>
      </w:r>
      <w:r w:rsidR="00FE42AA">
        <w:rPr>
          <w:lang w:val="de-DE"/>
        </w:rPr>
        <w:t>woch 18.03.2026 - 22:13 UTC+2 </w:t>
      </w:r>
    </w:p>
    <w:p w14:paraId="385EFA72" w14:textId="6E9C2D06" w:rsidR="008E4719" w:rsidRPr="00FE42AA" w:rsidRDefault="008E4719" w:rsidP="00FE42AA">
      <w:pPr>
        <w:pStyle w:val="Paragraphedeliste"/>
        <w:numPr>
          <w:ilvl w:val="0"/>
          <w:numId w:val="1"/>
        </w:numPr>
        <w:rPr>
          <w:lang w:val="de-DE"/>
        </w:rPr>
      </w:pPr>
      <w:r w:rsidRPr="00FE42AA">
        <w:rPr>
          <w:lang w:val="de-DE"/>
        </w:rPr>
        <w:t>391 Wörter</w:t>
      </w:r>
    </w:p>
    <w:p w14:paraId="2EBAB44B" w14:textId="77777777" w:rsidR="008E4719" w:rsidRPr="008E4719" w:rsidRDefault="008E4719" w:rsidP="00FE42AA">
      <w:pPr>
        <w:jc w:val="both"/>
        <w:rPr>
          <w:lang w:val="de-DE"/>
        </w:rPr>
      </w:pPr>
      <w:r w:rsidRPr="008E4719">
        <w:rPr>
          <w:lang w:val="de-DE"/>
        </w:rPr>
        <w:t>Nach dem US-israelischen Angriff auf eine iranische Anlage im größten Erdgasfeld der Welt hat Teheran am Mittwoch mehrere Golfstaaten mit Drohnen und ballistischen Raketen angegriffen. In Saudi-Arabien wurden nach Behördenangaben mindestens vier Menschen durch Splitter einer abgefangenen Rakete verletzt. In Katar traf der </w:t>
      </w:r>
      <w:r w:rsidRPr="008E4719">
        <w:rPr>
          <w:b/>
          <w:bCs/>
          <w:i/>
          <w:iCs/>
          <w:lang w:val="de-DE"/>
        </w:rPr>
        <w:t>Iran</w:t>
      </w:r>
      <w:r w:rsidRPr="008E4719">
        <w:rPr>
          <w:lang w:val="de-DE"/>
        </w:rPr>
        <w:t> den wichtigsten Gaskomplex des Landes. Der iranische Präsident Massud Peseschkian warnte nach der Attacke auf Verarbeitungsanlagen am iranischen Gasfeld South Pars vor "unkontrollierbaren Folgen". </w:t>
      </w:r>
    </w:p>
    <w:p w14:paraId="4BA362A8" w14:textId="77777777" w:rsidR="008E4719" w:rsidRPr="008E4719" w:rsidRDefault="008E4719" w:rsidP="00FE42AA">
      <w:pPr>
        <w:jc w:val="both"/>
        <w:rPr>
          <w:lang w:val="de-DE"/>
        </w:rPr>
      </w:pPr>
      <w:r w:rsidRPr="008E4719">
        <w:rPr>
          <w:lang w:val="de-DE"/>
        </w:rPr>
        <w:t>Saudi-Arabien wurde nach Behördenangaben vom </w:t>
      </w:r>
      <w:r w:rsidRPr="008E4719">
        <w:rPr>
          <w:b/>
          <w:bCs/>
          <w:i/>
          <w:iCs/>
          <w:lang w:val="de-DE"/>
        </w:rPr>
        <w:t>Iran</w:t>
      </w:r>
      <w:r w:rsidRPr="008E4719">
        <w:rPr>
          <w:lang w:val="de-DE"/>
        </w:rPr>
        <w:t> mit Drohnen und ballistischen Raketen attackiert. Nach dem Abfangen einer Rakete wurden demnach vier Menschen in einem Wohngebiet der Hauptstadt Riad durch herabfallende Raketensplitter verletzt. Splitter seien zudem nahe einer Erdölraffinerie südlich der Hauptstadt zu Boden gegangen. Dem Verteidigungsministerium in Riad zufolge wurde außerdem eine Drohne abgefangen, die sich einer Gasanlage im Osten des Landes näherte. </w:t>
      </w:r>
    </w:p>
    <w:p w14:paraId="560CB6D3" w14:textId="77777777" w:rsidR="008E4719" w:rsidRPr="008E4719" w:rsidRDefault="008E4719" w:rsidP="00FE42AA">
      <w:pPr>
        <w:jc w:val="both"/>
        <w:rPr>
          <w:lang w:val="de-DE"/>
        </w:rPr>
      </w:pPr>
      <w:r w:rsidRPr="008E4719">
        <w:rPr>
          <w:lang w:val="de-DE"/>
        </w:rPr>
        <w:t xml:space="preserve">In Katar brach nach Behördenangaben infolge iranischer Angriffe ein Brand im Industriegebiet Ras Laffan aus, der nach Angaben des katarischen Zivilschutzes wenig später unter Kontrolle gebracht wurde. Der staatliche katarische Öl- und Gas-Konzern </w:t>
      </w:r>
      <w:proofErr w:type="spellStart"/>
      <w:r w:rsidRPr="008E4719">
        <w:rPr>
          <w:lang w:val="de-DE"/>
        </w:rPr>
        <w:t>QatarEnergy</w:t>
      </w:r>
      <w:proofErr w:type="spellEnd"/>
      <w:r w:rsidRPr="008E4719">
        <w:rPr>
          <w:lang w:val="de-DE"/>
        </w:rPr>
        <w:t xml:space="preserve"> schrieb von "umfangreichen Schäden" an der Anlage in Ras Laffan. Angestellte seien nach derzeitigem Kenntnisstand nicht zu Schaden gekommen. </w:t>
      </w:r>
    </w:p>
    <w:p w14:paraId="40CE96CB" w14:textId="77777777" w:rsidR="008E4719" w:rsidRPr="008E4719" w:rsidRDefault="008E4719" w:rsidP="00FE42AA">
      <w:pPr>
        <w:jc w:val="both"/>
        <w:rPr>
          <w:lang w:val="de-DE"/>
        </w:rPr>
      </w:pPr>
      <w:r w:rsidRPr="008E4719">
        <w:rPr>
          <w:lang w:val="de-DE"/>
        </w:rPr>
        <w:t>Das katarische Außenministerium schrieb in einer Erklärung von einem "brutalen iranischen Angriff" und einer "direkten Gefährdung der nationalen Sicherheit". Katar hatte sich zuvor kritisch über den US-israelischen Angriff auf die Anlagen am iranischen Gasfeld South Pars geäußert.</w:t>
      </w:r>
    </w:p>
    <w:p w14:paraId="507BB0ED" w14:textId="77777777" w:rsidR="008E4719" w:rsidRPr="008E4719" w:rsidRDefault="008E4719" w:rsidP="00FE42AA">
      <w:pPr>
        <w:jc w:val="both"/>
        <w:rPr>
          <w:lang w:val="de-DE"/>
        </w:rPr>
      </w:pPr>
      <w:r w:rsidRPr="008E4719">
        <w:rPr>
          <w:lang w:val="de-DE"/>
        </w:rPr>
        <w:t>Auch in den Vereinigten Arabischen Emiraten ging die Luftabwehr nach Behördenangaben gegen aus dem </w:t>
      </w:r>
      <w:r w:rsidRPr="008E4719">
        <w:rPr>
          <w:b/>
          <w:bCs/>
          <w:i/>
          <w:iCs/>
          <w:lang w:val="de-DE"/>
        </w:rPr>
        <w:t>Iran</w:t>
      </w:r>
      <w:r w:rsidRPr="008E4719">
        <w:rPr>
          <w:lang w:val="de-DE"/>
        </w:rPr>
        <w:t> kommende Raketen und Drohnen vor. Diese würden derzeit vermutlich abgefangen, erklärte das Verteidigungsministerium.</w:t>
      </w:r>
    </w:p>
    <w:p w14:paraId="7ED3DCDE" w14:textId="77777777" w:rsidR="008E4719" w:rsidRPr="008E4719" w:rsidRDefault="008E4719" w:rsidP="00FE42AA">
      <w:pPr>
        <w:jc w:val="both"/>
        <w:rPr>
          <w:lang w:val="de-DE"/>
        </w:rPr>
      </w:pPr>
      <w:r w:rsidRPr="008E4719">
        <w:rPr>
          <w:lang w:val="de-DE"/>
        </w:rPr>
        <w:t xml:space="preserve">Bei dem US-israelischen Angriff waren nach Angaben des staatlichen iranischen Fernsehens am Mittwoch mehrere Geschosse Einrichtungen in der Energie-Sonderwirtschaftszone in der Hafenstadt </w:t>
      </w:r>
      <w:proofErr w:type="spellStart"/>
      <w:r w:rsidRPr="008E4719">
        <w:rPr>
          <w:lang w:val="de-DE"/>
        </w:rPr>
        <w:t>Asalujeh</w:t>
      </w:r>
      <w:proofErr w:type="spellEnd"/>
      <w:r w:rsidRPr="008E4719">
        <w:rPr>
          <w:lang w:val="de-DE"/>
        </w:rPr>
        <w:t xml:space="preserve"> am Persischen Golf getroffen </w:t>
      </w:r>
      <w:r w:rsidRPr="008E4719">
        <w:rPr>
          <w:lang w:val="de-DE"/>
        </w:rPr>
        <w:lastRenderedPageBreak/>
        <w:t>worden, in der Folge brach ein Brand aus. Die getroffenen Anlagen gehören zum Gasfeld South Pars/North Dome, das sich der </w:t>
      </w:r>
      <w:r w:rsidRPr="008E4719">
        <w:rPr>
          <w:b/>
          <w:bCs/>
          <w:i/>
          <w:iCs/>
          <w:lang w:val="de-DE"/>
        </w:rPr>
        <w:t>Iran</w:t>
      </w:r>
      <w:r w:rsidRPr="008E4719">
        <w:rPr>
          <w:lang w:val="de-DE"/>
        </w:rPr>
        <w:t> mit dem auf der gegenüberliegenden Küste gelegenen Golfemirat Katar teilt. Mit dem aus dem größten Feld der Welt geförderten Gas deckt der </w:t>
      </w:r>
      <w:r w:rsidRPr="008E4719">
        <w:rPr>
          <w:b/>
          <w:bCs/>
          <w:i/>
          <w:iCs/>
          <w:lang w:val="de-DE"/>
        </w:rPr>
        <w:t>Iran</w:t>
      </w:r>
      <w:r w:rsidRPr="008E4719">
        <w:rPr>
          <w:lang w:val="de-DE"/>
        </w:rPr>
        <w:t> rund 70 Prozent des heimischen Gasbedarfs.</w:t>
      </w:r>
    </w:p>
    <w:p w14:paraId="40CDD335" w14:textId="77777777" w:rsidR="008E4719" w:rsidRDefault="008E4719"/>
    <w:p w14:paraId="3638D41F" w14:textId="71F221F9" w:rsidR="008E4719" w:rsidRPr="00FE42AA" w:rsidRDefault="00FE42AA" w:rsidP="008E4719">
      <w:pPr>
        <w:rPr>
          <w:rFonts w:ascii="Arial" w:hAnsi="Arial" w:cs="Arial"/>
          <w:b/>
          <w:bCs/>
          <w:color w:val="002060"/>
          <w:sz w:val="32"/>
          <w:szCs w:val="32"/>
          <w:lang w:val="de-DE"/>
        </w:rPr>
      </w:pPr>
      <w:proofErr w:type="spellStart"/>
      <w:r w:rsidRPr="00FE42AA">
        <w:rPr>
          <w:rFonts w:ascii="Arial" w:hAnsi="Arial" w:cs="Arial"/>
          <w:bCs/>
          <w:color w:val="002060"/>
          <w:sz w:val="32"/>
          <w:szCs w:val="32"/>
          <w:lang w:val="de-DE"/>
        </w:rPr>
        <w:t>Dépêche</w:t>
      </w:r>
      <w:proofErr w:type="spellEnd"/>
      <w:r w:rsidRPr="00FE42AA">
        <w:rPr>
          <w:rFonts w:ascii="Arial" w:hAnsi="Arial" w:cs="Arial"/>
          <w:bCs/>
          <w:color w:val="002060"/>
          <w:sz w:val="32"/>
          <w:szCs w:val="32"/>
          <w:lang w:val="de-DE"/>
        </w:rPr>
        <w:t xml:space="preserve"> N° 2</w:t>
      </w:r>
      <w:r w:rsidRPr="00FE42AA">
        <w:rPr>
          <w:rFonts w:ascii="Arial" w:hAnsi="Arial" w:cs="Arial"/>
          <w:b/>
          <w:bCs/>
          <w:color w:val="002060"/>
          <w:sz w:val="32"/>
          <w:szCs w:val="32"/>
          <w:lang w:val="de-DE"/>
        </w:rPr>
        <w:br/>
      </w:r>
      <w:r w:rsidR="008E4719" w:rsidRPr="00FE42AA">
        <w:rPr>
          <w:rFonts w:ascii="Arial" w:hAnsi="Arial" w:cs="Arial"/>
          <w:b/>
          <w:bCs/>
          <w:color w:val="002060"/>
          <w:sz w:val="32"/>
          <w:szCs w:val="32"/>
          <w:lang w:val="de-DE"/>
        </w:rPr>
        <w:t>Iran-Krieg: Gaspreis schnellt zwischenzeitlich um 35 Prozent in die Höhe</w:t>
      </w:r>
    </w:p>
    <w:p w14:paraId="65988B37" w14:textId="77777777" w:rsidR="00FE42AA" w:rsidRDefault="00FE42AA" w:rsidP="00FE42AA">
      <w:pPr>
        <w:pStyle w:val="Paragraphedeliste"/>
        <w:numPr>
          <w:ilvl w:val="0"/>
          <w:numId w:val="2"/>
        </w:numPr>
        <w:rPr>
          <w:rFonts w:ascii="Arial" w:hAnsi="Arial" w:cs="Arial"/>
          <w:lang w:val="de-DE"/>
        </w:rPr>
      </w:pPr>
      <w:r>
        <w:rPr>
          <w:rFonts w:ascii="Arial" w:hAnsi="Arial" w:cs="Arial"/>
          <w:lang w:val="de-DE"/>
        </w:rPr>
        <w:t>London, Großbritannien </w:t>
      </w:r>
    </w:p>
    <w:p w14:paraId="72B22757" w14:textId="77777777" w:rsidR="00FE42AA" w:rsidRDefault="008E4719" w:rsidP="00FE42AA">
      <w:pPr>
        <w:pStyle w:val="Paragraphedeliste"/>
        <w:numPr>
          <w:ilvl w:val="0"/>
          <w:numId w:val="2"/>
        </w:numPr>
        <w:rPr>
          <w:rFonts w:ascii="Arial" w:hAnsi="Arial" w:cs="Arial"/>
          <w:lang w:val="de-DE"/>
        </w:rPr>
      </w:pPr>
      <w:r w:rsidRPr="00FE42AA">
        <w:rPr>
          <w:rFonts w:ascii="Arial" w:hAnsi="Arial" w:cs="Arial"/>
          <w:lang w:val="de-DE"/>
        </w:rPr>
        <w:t>AFP | Donner</w:t>
      </w:r>
      <w:r w:rsidR="00FE42AA">
        <w:rPr>
          <w:rFonts w:ascii="Arial" w:hAnsi="Arial" w:cs="Arial"/>
          <w:lang w:val="de-DE"/>
        </w:rPr>
        <w:t>stag 19.03.2026 - 10:11 UTC+2 </w:t>
      </w:r>
    </w:p>
    <w:p w14:paraId="463AD51A" w14:textId="5DA088EF" w:rsidR="008E4719" w:rsidRPr="00FE42AA" w:rsidRDefault="008E4719" w:rsidP="00FE42AA">
      <w:pPr>
        <w:pStyle w:val="Paragraphedeliste"/>
        <w:numPr>
          <w:ilvl w:val="0"/>
          <w:numId w:val="2"/>
        </w:numPr>
        <w:rPr>
          <w:rFonts w:ascii="Arial" w:hAnsi="Arial" w:cs="Arial"/>
          <w:lang w:val="de-DE"/>
        </w:rPr>
      </w:pPr>
      <w:r w:rsidRPr="00FE42AA">
        <w:rPr>
          <w:rFonts w:ascii="Arial" w:hAnsi="Arial" w:cs="Arial"/>
          <w:lang w:val="de-DE"/>
        </w:rPr>
        <w:t>161 Wörter</w:t>
      </w:r>
    </w:p>
    <w:p w14:paraId="5A0E0FA6" w14:textId="77777777" w:rsidR="008E4719" w:rsidRPr="00FE42AA" w:rsidRDefault="008E4719" w:rsidP="00FE42AA">
      <w:pPr>
        <w:jc w:val="both"/>
        <w:rPr>
          <w:rFonts w:ascii="Arial" w:hAnsi="Arial" w:cs="Arial"/>
          <w:lang w:val="de-DE"/>
        </w:rPr>
      </w:pPr>
      <w:r w:rsidRPr="00FE42AA">
        <w:rPr>
          <w:rFonts w:ascii="Arial" w:hAnsi="Arial" w:cs="Arial"/>
          <w:lang w:val="de-DE"/>
        </w:rPr>
        <w:t>Nach den Angriffen auf Energieinfrastruktur im Nahen Osten ist der Preis für Erdgas erneut deutlich gestiegen. Zum Handelsbeginn am Donnerstagmorgen kletterte der niederländische TTF-Kontrakt, der als wichtigster europäischer Referenzwert gilt, zunächst um 35 Prozent auf 74 Euro pro Megawattstunde. Danach schwächte er sich wieder etwas ab und notierte bei 67,85 Euro. </w:t>
      </w:r>
    </w:p>
    <w:p w14:paraId="687B3EE6" w14:textId="77777777" w:rsidR="008E4719" w:rsidRPr="00FE42AA" w:rsidRDefault="008E4719" w:rsidP="00FE42AA">
      <w:pPr>
        <w:jc w:val="both"/>
        <w:rPr>
          <w:rFonts w:ascii="Arial" w:hAnsi="Arial" w:cs="Arial"/>
          <w:lang w:val="de-DE"/>
        </w:rPr>
      </w:pPr>
      <w:r w:rsidRPr="00FE42AA">
        <w:rPr>
          <w:rFonts w:ascii="Arial" w:hAnsi="Arial" w:cs="Arial"/>
          <w:lang w:val="de-DE"/>
        </w:rPr>
        <w:t>Seit Beginn des Iran-Krieges nimmt der Iran immer wieder Energieeinrichtungen in der Golfregion ins Visier. Israel und die USA hatten am 28. Februar mit massiven Luftangriffen auf den Iran begonnen. Der Iran reagiert seitdem mit Raketen- und Drohnenangriffen auf Israel, mehrere Golfstaaten sowie US-Einrichtungen in der Region. Unter anderem griff der Iran die weltweit größte Produktionsstätte von Flüssigerdgas (LNG) in Katar an.</w:t>
      </w:r>
    </w:p>
    <w:p w14:paraId="5B28F776" w14:textId="77777777" w:rsidR="008E4719" w:rsidRPr="00FE42AA" w:rsidRDefault="008E4719" w:rsidP="00FE42AA">
      <w:pPr>
        <w:jc w:val="both"/>
        <w:rPr>
          <w:rFonts w:ascii="Arial" w:hAnsi="Arial" w:cs="Arial"/>
          <w:lang w:val="de-DE"/>
        </w:rPr>
      </w:pPr>
      <w:r w:rsidRPr="00FE42AA">
        <w:rPr>
          <w:rFonts w:ascii="Arial" w:hAnsi="Arial" w:cs="Arial"/>
          <w:lang w:val="de-DE"/>
        </w:rPr>
        <w:t>Auch die </w:t>
      </w:r>
      <w:r w:rsidRPr="00FE42AA">
        <w:rPr>
          <w:rFonts w:ascii="Arial" w:hAnsi="Arial" w:cs="Arial"/>
          <w:b/>
          <w:bCs/>
          <w:i/>
          <w:iCs/>
          <w:lang w:val="de-DE"/>
        </w:rPr>
        <w:t>Ölpreise</w:t>
      </w:r>
      <w:r w:rsidRPr="00FE42AA">
        <w:rPr>
          <w:rFonts w:ascii="Arial" w:hAnsi="Arial" w:cs="Arial"/>
          <w:lang w:val="de-DE"/>
        </w:rPr>
        <w:t> stiegen nach Meldungen über Angriffe auf Infrastruktur in Katar, aber auch im Iran. Der Preis der Nordseesorte Brent kletterte am Morgen um 6,39 Prozent auf rund 114 Dollar pro Barrel (159 Liter). Die US-Referenzsorte WTI verzeichnete einen Anstieg um 0,88 Prozent auf 97,17 Dollar. </w:t>
      </w:r>
    </w:p>
    <w:p w14:paraId="4DAA5803" w14:textId="2F3F19DF" w:rsidR="008E4719" w:rsidRPr="00FE42AA" w:rsidRDefault="008E4719" w:rsidP="00FE42AA">
      <w:pPr>
        <w:jc w:val="both"/>
        <w:rPr>
          <w:rFonts w:ascii="Arial" w:hAnsi="Arial" w:cs="Arial"/>
          <w:lang w:val="de-DE"/>
        </w:rPr>
      </w:pPr>
    </w:p>
    <w:p w14:paraId="41533597" w14:textId="356021D2" w:rsidR="008E4719" w:rsidRPr="00FE42AA" w:rsidRDefault="00FE42AA">
      <w:pPr>
        <w:rPr>
          <w:rFonts w:ascii="Arial" w:hAnsi="Arial" w:cs="Arial"/>
          <w:color w:val="002060"/>
          <w:sz w:val="32"/>
          <w:szCs w:val="32"/>
          <w:lang w:val="de-DE"/>
        </w:rPr>
      </w:pPr>
      <w:proofErr w:type="spellStart"/>
      <w:r w:rsidRPr="00FE42AA">
        <w:rPr>
          <w:rFonts w:ascii="Arial" w:hAnsi="Arial" w:cs="Arial"/>
          <w:color w:val="002060"/>
          <w:sz w:val="32"/>
          <w:szCs w:val="32"/>
          <w:lang w:val="de-DE"/>
        </w:rPr>
        <w:t>Dépêche</w:t>
      </w:r>
      <w:proofErr w:type="spellEnd"/>
      <w:r w:rsidRPr="00FE42AA">
        <w:rPr>
          <w:rFonts w:ascii="Arial" w:hAnsi="Arial" w:cs="Arial"/>
          <w:color w:val="002060"/>
          <w:sz w:val="32"/>
          <w:szCs w:val="32"/>
          <w:lang w:val="de-DE"/>
        </w:rPr>
        <w:t xml:space="preserve"> N° 3</w:t>
      </w:r>
    </w:p>
    <w:p w14:paraId="7049FD6B" w14:textId="77777777" w:rsidR="008E4719" w:rsidRPr="00FE42AA" w:rsidRDefault="008E4719" w:rsidP="008E4719">
      <w:pPr>
        <w:rPr>
          <w:rFonts w:ascii="Arial" w:hAnsi="Arial" w:cs="Arial"/>
          <w:b/>
          <w:bCs/>
          <w:color w:val="002060"/>
          <w:sz w:val="32"/>
          <w:szCs w:val="32"/>
          <w:lang w:val="de-DE"/>
        </w:rPr>
      </w:pPr>
      <w:r w:rsidRPr="00FE42AA">
        <w:rPr>
          <w:rFonts w:ascii="Arial" w:hAnsi="Arial" w:cs="Arial"/>
          <w:b/>
          <w:bCs/>
          <w:color w:val="002060"/>
          <w:sz w:val="32"/>
          <w:szCs w:val="32"/>
          <w:lang w:val="de-DE"/>
        </w:rPr>
        <w:t>Nächster Weltrekord: Duplantis überfliegt 6,31 m</w:t>
      </w:r>
    </w:p>
    <w:p w14:paraId="75A4A820" w14:textId="77777777" w:rsidR="00FE42AA" w:rsidRDefault="008E4719" w:rsidP="00FE42AA">
      <w:pPr>
        <w:pStyle w:val="Paragraphedeliste"/>
        <w:numPr>
          <w:ilvl w:val="0"/>
          <w:numId w:val="3"/>
        </w:numPr>
        <w:rPr>
          <w:rFonts w:ascii="Arial" w:hAnsi="Arial" w:cs="Arial"/>
          <w:lang w:val="de-DE"/>
        </w:rPr>
      </w:pPr>
      <w:r w:rsidRPr="00FE42AA">
        <w:rPr>
          <w:rFonts w:ascii="Arial" w:hAnsi="Arial" w:cs="Arial"/>
          <w:lang w:val="de-DE"/>
        </w:rPr>
        <w:t>Köln, Deutschland | SI</w:t>
      </w:r>
      <w:r w:rsidR="00FE42AA">
        <w:rPr>
          <w:rFonts w:ascii="Arial" w:hAnsi="Arial" w:cs="Arial"/>
          <w:lang w:val="de-DE"/>
        </w:rPr>
        <w:t>D - Sport-Informations-Dienst </w:t>
      </w:r>
    </w:p>
    <w:p w14:paraId="60326FC4" w14:textId="77777777" w:rsidR="00FE42AA" w:rsidRDefault="008E4719" w:rsidP="00FE42AA">
      <w:pPr>
        <w:pStyle w:val="Paragraphedeliste"/>
        <w:numPr>
          <w:ilvl w:val="0"/>
          <w:numId w:val="3"/>
        </w:numPr>
        <w:rPr>
          <w:rFonts w:ascii="Arial" w:hAnsi="Arial" w:cs="Arial"/>
          <w:lang w:val="de-DE"/>
        </w:rPr>
      </w:pPr>
      <w:r w:rsidRPr="00FE42AA">
        <w:rPr>
          <w:rFonts w:ascii="Arial" w:hAnsi="Arial" w:cs="Arial"/>
          <w:lang w:val="de-DE"/>
        </w:rPr>
        <w:t>Donner</w:t>
      </w:r>
      <w:r w:rsidR="00FE42AA">
        <w:rPr>
          <w:rFonts w:ascii="Arial" w:hAnsi="Arial" w:cs="Arial"/>
          <w:lang w:val="de-DE"/>
        </w:rPr>
        <w:t>stag 12.03.2026 - 22:29 UTC+2 </w:t>
      </w:r>
    </w:p>
    <w:p w14:paraId="7E736721" w14:textId="592AF629" w:rsidR="008E4719" w:rsidRPr="00FE42AA" w:rsidRDefault="008E4719" w:rsidP="00FE42AA">
      <w:pPr>
        <w:pStyle w:val="Paragraphedeliste"/>
        <w:numPr>
          <w:ilvl w:val="0"/>
          <w:numId w:val="3"/>
        </w:numPr>
        <w:rPr>
          <w:rFonts w:ascii="Arial" w:hAnsi="Arial" w:cs="Arial"/>
          <w:lang w:val="de-DE"/>
        </w:rPr>
      </w:pPr>
      <w:r w:rsidRPr="00FE42AA">
        <w:rPr>
          <w:rFonts w:ascii="Arial" w:hAnsi="Arial" w:cs="Arial"/>
          <w:lang w:val="de-DE"/>
        </w:rPr>
        <w:t>199 Wörter</w:t>
      </w:r>
    </w:p>
    <w:p w14:paraId="2C485B8B" w14:textId="77777777" w:rsidR="008E4719" w:rsidRPr="00FE42AA" w:rsidRDefault="008E4719" w:rsidP="004715D7">
      <w:pPr>
        <w:jc w:val="both"/>
        <w:rPr>
          <w:rFonts w:ascii="Arial" w:hAnsi="Arial" w:cs="Arial"/>
          <w:lang w:val="de-DE"/>
        </w:rPr>
      </w:pPr>
      <w:r w:rsidRPr="00FE42AA">
        <w:rPr>
          <w:rFonts w:ascii="Arial" w:hAnsi="Arial" w:cs="Arial"/>
          <w:lang w:val="de-DE"/>
        </w:rPr>
        <w:t>Nächste Show von Armand </w:t>
      </w:r>
      <w:r w:rsidRPr="00FE42AA">
        <w:rPr>
          <w:rFonts w:ascii="Arial" w:hAnsi="Arial" w:cs="Arial"/>
          <w:b/>
          <w:bCs/>
          <w:i/>
          <w:iCs/>
          <w:lang w:val="de-DE"/>
        </w:rPr>
        <w:t>Duplantis</w:t>
      </w:r>
      <w:r w:rsidRPr="00FE42AA">
        <w:rPr>
          <w:rFonts w:ascii="Arial" w:hAnsi="Arial" w:cs="Arial"/>
          <w:lang w:val="de-DE"/>
        </w:rPr>
        <w:t>: Der Stabhochsprung-Überflieger hat seinen eigenen Weltrekord zum 15. Mal verbessert. Beim "Mondo Classic" in seiner schwedischen Heimatstadt Uppsala übersprang der 26-Jährige im ersten Versuch 6,31 m - und deklassierte einmal mehr die Konkurrenz.</w:t>
      </w:r>
    </w:p>
    <w:p w14:paraId="6EECB564" w14:textId="77777777" w:rsidR="008E4719" w:rsidRPr="00FE42AA" w:rsidRDefault="008E4719" w:rsidP="004715D7">
      <w:pPr>
        <w:jc w:val="both"/>
        <w:rPr>
          <w:rFonts w:ascii="Arial" w:hAnsi="Arial" w:cs="Arial"/>
          <w:lang w:val="de-DE"/>
        </w:rPr>
      </w:pPr>
      <w:r w:rsidRPr="00FE42AA">
        <w:rPr>
          <w:rFonts w:ascii="Arial" w:hAnsi="Arial" w:cs="Arial"/>
          <w:lang w:val="de-DE"/>
        </w:rPr>
        <w:t>"Dies ist unsere Heimat. Und ihr wisst, dass ich jedes Mal, wenn ich auf der Bahn stehe, euch repräsentiere. Und das tue ich mit großem Stolz", sagte </w:t>
      </w:r>
      <w:r w:rsidRPr="00FE42AA">
        <w:rPr>
          <w:rFonts w:ascii="Arial" w:hAnsi="Arial" w:cs="Arial"/>
          <w:b/>
          <w:bCs/>
          <w:i/>
          <w:iCs/>
          <w:lang w:val="de-DE"/>
        </w:rPr>
        <w:t>Duplantis</w:t>
      </w:r>
      <w:r w:rsidRPr="00FE42AA">
        <w:rPr>
          <w:rFonts w:ascii="Arial" w:hAnsi="Arial" w:cs="Arial"/>
          <w:lang w:val="de-DE"/>
        </w:rPr>
        <w:t> nach der nächsten Machtdemonstration in der Halle: "Ich bin so stolz, dass ich das vor euch tun konnte. Ich springe für mich selbst, ich springe für meine Familie, aber ich springe auch für euch, für Schweden und für alle, die mich unterstützen."</w:t>
      </w:r>
    </w:p>
    <w:p w14:paraId="5C54F31F" w14:textId="66E452C9" w:rsidR="008E4719" w:rsidRDefault="008E4719" w:rsidP="004715D7">
      <w:pPr>
        <w:jc w:val="both"/>
        <w:rPr>
          <w:rFonts w:ascii="Arial" w:hAnsi="Arial" w:cs="Arial"/>
          <w:lang w:val="de-DE"/>
        </w:rPr>
      </w:pPr>
      <w:r w:rsidRPr="00FE42AA">
        <w:rPr>
          <w:rFonts w:ascii="Arial" w:hAnsi="Arial" w:cs="Arial"/>
          <w:lang w:val="de-DE"/>
        </w:rPr>
        <w:t>Seinen vorherigen Weltrekord hatte </w:t>
      </w:r>
      <w:r w:rsidRPr="00FE42AA">
        <w:rPr>
          <w:rFonts w:ascii="Arial" w:hAnsi="Arial" w:cs="Arial"/>
          <w:b/>
          <w:bCs/>
          <w:i/>
          <w:iCs/>
          <w:lang w:val="de-DE"/>
        </w:rPr>
        <w:t>Duplantis</w:t>
      </w:r>
      <w:r w:rsidRPr="00FE42AA">
        <w:rPr>
          <w:rFonts w:ascii="Arial" w:hAnsi="Arial" w:cs="Arial"/>
          <w:lang w:val="de-DE"/>
        </w:rPr>
        <w:t xml:space="preserve"> im September 2025 bei der Leichtathletik-WM in Tokio mit 6,30 m aufgestellt. Mit seinem überlegenen Sieg am Donnerstag blieb er auch im 43. Wettkampf in Serie ungeschlagen. </w:t>
      </w:r>
    </w:p>
    <w:p w14:paraId="6048C4A8" w14:textId="77777777" w:rsidR="00E379DA" w:rsidRPr="00E379DA" w:rsidRDefault="00E379DA" w:rsidP="004715D7">
      <w:pPr>
        <w:jc w:val="both"/>
        <w:rPr>
          <w:rFonts w:ascii="Arial" w:hAnsi="Arial" w:cs="Arial"/>
          <w:lang w:val="de-DE"/>
        </w:rPr>
      </w:pPr>
    </w:p>
    <w:p w14:paraId="191B18CD" w14:textId="77777777" w:rsidR="004715D7" w:rsidRPr="004715D7" w:rsidRDefault="004715D7" w:rsidP="004715D7">
      <w:pPr>
        <w:jc w:val="both"/>
        <w:rPr>
          <w:rFonts w:ascii="Arial" w:hAnsi="Arial" w:cs="Arial"/>
          <w:bCs/>
          <w:sz w:val="32"/>
          <w:szCs w:val="32"/>
          <w:lang w:val="de-DE"/>
        </w:rPr>
      </w:pPr>
      <w:proofErr w:type="spellStart"/>
      <w:r w:rsidRPr="004715D7">
        <w:rPr>
          <w:rFonts w:ascii="Arial" w:hAnsi="Arial" w:cs="Arial"/>
          <w:bCs/>
          <w:sz w:val="32"/>
          <w:szCs w:val="32"/>
          <w:lang w:val="de-DE"/>
        </w:rPr>
        <w:t>Dépêche</w:t>
      </w:r>
      <w:proofErr w:type="spellEnd"/>
      <w:r w:rsidRPr="004715D7">
        <w:rPr>
          <w:rFonts w:ascii="Arial" w:hAnsi="Arial" w:cs="Arial"/>
          <w:bCs/>
          <w:sz w:val="32"/>
          <w:szCs w:val="32"/>
          <w:lang w:val="de-DE"/>
        </w:rPr>
        <w:t xml:space="preserve"> N° 4</w:t>
      </w:r>
    </w:p>
    <w:p w14:paraId="6D3F4792" w14:textId="39BCBFE9" w:rsidR="008E4719" w:rsidRPr="004715D7" w:rsidRDefault="008E4719" w:rsidP="004715D7">
      <w:pPr>
        <w:jc w:val="both"/>
        <w:rPr>
          <w:rFonts w:ascii="Arial" w:hAnsi="Arial" w:cs="Arial"/>
          <w:b/>
          <w:bCs/>
          <w:color w:val="002060"/>
          <w:sz w:val="32"/>
          <w:szCs w:val="32"/>
          <w:lang w:val="de-DE"/>
        </w:rPr>
      </w:pPr>
      <w:r w:rsidRPr="004715D7">
        <w:rPr>
          <w:rFonts w:ascii="Arial" w:hAnsi="Arial" w:cs="Arial"/>
          <w:b/>
          <w:bCs/>
          <w:color w:val="002060"/>
          <w:sz w:val="32"/>
          <w:szCs w:val="32"/>
          <w:lang w:val="de-DE"/>
        </w:rPr>
        <w:t>Senegals Titel aberkannt - Marokko neuer Afrika-Cup-Sieger</w:t>
      </w:r>
    </w:p>
    <w:p w14:paraId="554FBA17" w14:textId="77777777" w:rsidR="004715D7" w:rsidRDefault="008E4719" w:rsidP="004715D7">
      <w:pPr>
        <w:pStyle w:val="Paragraphedeliste"/>
        <w:numPr>
          <w:ilvl w:val="0"/>
          <w:numId w:val="4"/>
        </w:numPr>
        <w:jc w:val="both"/>
        <w:rPr>
          <w:rFonts w:ascii="Arial" w:hAnsi="Arial" w:cs="Arial"/>
          <w:lang w:val="de-DE"/>
        </w:rPr>
      </w:pPr>
      <w:r w:rsidRPr="004715D7">
        <w:rPr>
          <w:rFonts w:ascii="Arial" w:hAnsi="Arial" w:cs="Arial"/>
          <w:lang w:val="de-DE"/>
        </w:rPr>
        <w:t>Paris, Frankreich | SI</w:t>
      </w:r>
      <w:r w:rsidR="004715D7">
        <w:rPr>
          <w:rFonts w:ascii="Arial" w:hAnsi="Arial" w:cs="Arial"/>
          <w:lang w:val="de-DE"/>
        </w:rPr>
        <w:t>D - Sport-Informations-Dienst </w:t>
      </w:r>
    </w:p>
    <w:p w14:paraId="41B8CD17" w14:textId="77777777" w:rsidR="004715D7" w:rsidRDefault="008E4719" w:rsidP="004715D7">
      <w:pPr>
        <w:pStyle w:val="Paragraphedeliste"/>
        <w:numPr>
          <w:ilvl w:val="0"/>
          <w:numId w:val="4"/>
        </w:numPr>
        <w:jc w:val="both"/>
        <w:rPr>
          <w:rFonts w:ascii="Arial" w:hAnsi="Arial" w:cs="Arial"/>
          <w:lang w:val="de-DE"/>
        </w:rPr>
      </w:pPr>
      <w:r w:rsidRPr="004715D7">
        <w:rPr>
          <w:rFonts w:ascii="Arial" w:hAnsi="Arial" w:cs="Arial"/>
          <w:lang w:val="de-DE"/>
        </w:rPr>
        <w:t>Dien</w:t>
      </w:r>
      <w:r w:rsidR="004715D7">
        <w:rPr>
          <w:rFonts w:ascii="Arial" w:hAnsi="Arial" w:cs="Arial"/>
          <w:lang w:val="de-DE"/>
        </w:rPr>
        <w:t>stag 18.03.2026 - 00:45 UTC+2 </w:t>
      </w:r>
    </w:p>
    <w:p w14:paraId="056A3F26" w14:textId="0FCCDFF7" w:rsidR="008E4719" w:rsidRPr="004715D7" w:rsidRDefault="008E4719" w:rsidP="004715D7">
      <w:pPr>
        <w:pStyle w:val="Paragraphedeliste"/>
        <w:numPr>
          <w:ilvl w:val="0"/>
          <w:numId w:val="4"/>
        </w:numPr>
        <w:jc w:val="both"/>
        <w:rPr>
          <w:rFonts w:ascii="Arial" w:hAnsi="Arial" w:cs="Arial"/>
          <w:lang w:val="de-DE"/>
        </w:rPr>
      </w:pPr>
      <w:r w:rsidRPr="004715D7">
        <w:rPr>
          <w:rFonts w:ascii="Arial" w:hAnsi="Arial" w:cs="Arial"/>
          <w:lang w:val="de-DE"/>
        </w:rPr>
        <w:t>337 Wörter</w:t>
      </w:r>
    </w:p>
    <w:p w14:paraId="4F1ECBD9" w14:textId="77777777" w:rsidR="008E4719" w:rsidRPr="00FE42AA" w:rsidRDefault="008E4719" w:rsidP="004715D7">
      <w:pPr>
        <w:jc w:val="both"/>
        <w:rPr>
          <w:rFonts w:ascii="Arial" w:hAnsi="Arial" w:cs="Arial"/>
          <w:lang w:val="de-DE"/>
        </w:rPr>
      </w:pPr>
      <w:r w:rsidRPr="00FE42AA">
        <w:rPr>
          <w:rFonts w:ascii="Arial" w:hAnsi="Arial" w:cs="Arial"/>
          <w:lang w:val="de-DE"/>
        </w:rPr>
        <w:t>Der afrikanische Fußballverband hat das von Tumulten überschattete Finale des Afrika-Cups 2025 neu gewertet und </w:t>
      </w:r>
      <w:r w:rsidRPr="00FE42AA">
        <w:rPr>
          <w:rFonts w:ascii="Arial" w:hAnsi="Arial" w:cs="Arial"/>
          <w:b/>
          <w:bCs/>
          <w:i/>
          <w:iCs/>
          <w:lang w:val="de-DE"/>
        </w:rPr>
        <w:t>Senegal</w:t>
      </w:r>
      <w:r w:rsidRPr="00FE42AA">
        <w:rPr>
          <w:rFonts w:ascii="Arial" w:hAnsi="Arial" w:cs="Arial"/>
          <w:lang w:val="de-DE"/>
        </w:rPr>
        <w:t> den Titel nachträglich aberkannt. Das Berufungsgremium der CAF erklärte die Partie rund zwei Monate nach deren Austragung gemäß Artikel 84 des Regelwerks als verloren, das Ergebnis wurde mit 3:0 zugunsten von Gastgeber Marokko gewertet. Damit hob die Instanz eine frühere Entscheidung der CAF auf, die das Ergebnis zunächst bestehen gelassen hatte. Das teilte der Verband am Dienstag mit.</w:t>
      </w:r>
    </w:p>
    <w:p w14:paraId="6B7F1653" w14:textId="77777777" w:rsidR="008E4719" w:rsidRPr="00FE42AA" w:rsidRDefault="008E4719" w:rsidP="004715D7">
      <w:pPr>
        <w:jc w:val="both"/>
        <w:rPr>
          <w:rFonts w:ascii="Arial" w:hAnsi="Arial" w:cs="Arial"/>
          <w:lang w:val="de-DE"/>
        </w:rPr>
      </w:pPr>
      <w:r w:rsidRPr="00FE42AA">
        <w:rPr>
          <w:rFonts w:ascii="Arial" w:hAnsi="Arial" w:cs="Arial"/>
          <w:lang w:val="de-DE"/>
        </w:rPr>
        <w:t>Hintergrund der Entscheidung ist das chaotische Endspiel vom 18. Januar in Rabat, das kurz vor dem Abbruch gestanden hatte. Nach einem späten Elfmeterpfiff für Marokko hatten Senegals Spieler aus Protest den Platz zwischenzeitlich verlassen, erst nach längerer Unterbrechung wurde die Partie fortgesetzt. Brahim Diaz vergab den Strafstoß, in der Verlängerung traf Pape Gueye (94.) zum 1:0-Endstand für </w:t>
      </w:r>
      <w:r w:rsidRPr="00FE42AA">
        <w:rPr>
          <w:rFonts w:ascii="Arial" w:hAnsi="Arial" w:cs="Arial"/>
          <w:b/>
          <w:bCs/>
          <w:i/>
          <w:iCs/>
          <w:lang w:val="de-DE"/>
        </w:rPr>
        <w:t>Senegal</w:t>
      </w:r>
      <w:r w:rsidRPr="00FE42AA">
        <w:rPr>
          <w:rFonts w:ascii="Arial" w:hAnsi="Arial" w:cs="Arial"/>
          <w:lang w:val="de-DE"/>
        </w:rPr>
        <w:t>. Das Berufungsgericht wertete das Verhalten der senegalesischen Spieler vor dem Diaz-Strafstoß nun als Verstoß gegen die Artikel 82 und 84 und gab dem Einspruch des marokkanischen Verbandes statt.</w:t>
      </w:r>
    </w:p>
    <w:p w14:paraId="05886DD6" w14:textId="77777777" w:rsidR="008E4719" w:rsidRPr="00FE42AA" w:rsidRDefault="008E4719" w:rsidP="004715D7">
      <w:pPr>
        <w:jc w:val="both"/>
        <w:rPr>
          <w:rFonts w:ascii="Arial" w:hAnsi="Arial" w:cs="Arial"/>
          <w:lang w:val="de-DE"/>
        </w:rPr>
      </w:pPr>
      <w:r w:rsidRPr="00FE42AA">
        <w:rPr>
          <w:rFonts w:ascii="Arial" w:hAnsi="Arial" w:cs="Arial"/>
          <w:lang w:val="de-DE"/>
        </w:rPr>
        <w:t>"Die CAF-Berufungskommission hat entschieden, dass gemäß Artikel 84 des Reglements des CAF-Afrika-Cups (AFCON) das Finale des TotalEnergies CAF-Afrika-Cups (AFCON) Marokko 2025 ("das Spiel") für die senegalesische Nationalmannschaft als verloren gilt und das Ergebnis des Spiels mit 3:0 zugunsten der Fédération Royale Marocaine de Football (FRMF) gewertet wird", hieß es in der CAF-Mitteilung wörtlich.</w:t>
      </w:r>
    </w:p>
    <w:p w14:paraId="29F949F6" w14:textId="77777777" w:rsidR="008E4719" w:rsidRPr="00FE42AA" w:rsidRDefault="008E4719" w:rsidP="008E4719">
      <w:pPr>
        <w:rPr>
          <w:rFonts w:ascii="Arial" w:hAnsi="Arial" w:cs="Arial"/>
          <w:lang w:val="de-DE"/>
        </w:rPr>
      </w:pPr>
      <w:r w:rsidRPr="00FE42AA">
        <w:rPr>
          <w:rFonts w:ascii="Arial" w:hAnsi="Arial" w:cs="Arial"/>
          <w:lang w:val="de-DE"/>
        </w:rPr>
        <w:t>Der marokkanische Verband hatte bereits kurz nach dem Spiel rechtliche Schritte bei CAF und FIFA angekündigt. "Diese Situation hatte erhebliche Auswirkungen auf den normalen Spielverlauf und die Leistung der Spieler", erklärte der Verband damals und zielte bereits auf das zwischenzeitliche Verlassen des Spielfelds ab. Auch FIFA-Präsident Gianni Infantino hatte von "inakzeptablen" und "hässlichen" Szenen gesprochen, die "verurteilt" werden müssen und sich "niemals wiederholen" dürfen.</w:t>
      </w:r>
    </w:p>
    <w:p w14:paraId="5B972068" w14:textId="77777777" w:rsidR="008E4719" w:rsidRPr="00FE42AA" w:rsidRDefault="008E4719" w:rsidP="008E4719">
      <w:pPr>
        <w:rPr>
          <w:rFonts w:ascii="Arial" w:hAnsi="Arial" w:cs="Arial"/>
          <w:lang w:val="de-DE"/>
        </w:rPr>
      </w:pPr>
      <w:r w:rsidRPr="00FE42AA">
        <w:rPr>
          <w:rFonts w:ascii="Arial" w:hAnsi="Arial" w:cs="Arial"/>
          <w:lang w:val="de-DE"/>
        </w:rPr>
        <w:t>Der </w:t>
      </w:r>
      <w:r w:rsidRPr="00FE42AA">
        <w:rPr>
          <w:rFonts w:ascii="Arial" w:hAnsi="Arial" w:cs="Arial"/>
          <w:b/>
          <w:bCs/>
          <w:i/>
          <w:iCs/>
          <w:lang w:val="de-DE"/>
        </w:rPr>
        <w:t>Senegal</w:t>
      </w:r>
      <w:r w:rsidRPr="00FE42AA">
        <w:rPr>
          <w:rFonts w:ascii="Arial" w:hAnsi="Arial" w:cs="Arial"/>
          <w:lang w:val="de-DE"/>
        </w:rPr>
        <w:t> um Bayern-Profi Nicolas Jackson und Topstar Sadio Mané hatte seinen zweiten Titel nach 2022 gefeiert. Dieser Triumph verliert durch die nachträgliche Wertung seine Gültigkeit, Marokko wird stattdessen erstmals seit 1976 wieder als Afrikameister geführt.</w:t>
      </w:r>
    </w:p>
    <w:p w14:paraId="4FC32D4B" w14:textId="2B8FE4FC" w:rsidR="008E4719" w:rsidRPr="00FE42AA" w:rsidRDefault="008E4719" w:rsidP="008E4719">
      <w:pPr>
        <w:rPr>
          <w:rFonts w:ascii="Arial" w:hAnsi="Arial" w:cs="Arial"/>
        </w:rPr>
      </w:pPr>
    </w:p>
    <w:p w14:paraId="7C0AC90E" w14:textId="05EDCFA4" w:rsidR="00B96573" w:rsidRPr="00B96573" w:rsidRDefault="00B96573" w:rsidP="008E4719">
      <w:pPr>
        <w:rPr>
          <w:rFonts w:ascii="Arial" w:hAnsi="Arial" w:cs="Arial"/>
          <w:color w:val="002060"/>
          <w:sz w:val="32"/>
          <w:szCs w:val="32"/>
          <w:lang w:val="de-DE"/>
        </w:rPr>
      </w:pPr>
      <w:proofErr w:type="spellStart"/>
      <w:r w:rsidRPr="00B96573">
        <w:rPr>
          <w:rFonts w:ascii="Arial" w:hAnsi="Arial" w:cs="Arial"/>
          <w:color w:val="002060"/>
          <w:sz w:val="32"/>
          <w:szCs w:val="32"/>
          <w:lang w:val="de-DE"/>
        </w:rPr>
        <w:t>Dépêche</w:t>
      </w:r>
      <w:proofErr w:type="spellEnd"/>
      <w:r w:rsidRPr="00B96573">
        <w:rPr>
          <w:rFonts w:ascii="Arial" w:hAnsi="Arial" w:cs="Arial"/>
          <w:color w:val="002060"/>
          <w:sz w:val="32"/>
          <w:szCs w:val="32"/>
          <w:lang w:val="de-DE"/>
        </w:rPr>
        <w:t xml:space="preserve"> N° 5</w:t>
      </w:r>
    </w:p>
    <w:p w14:paraId="0E78AA2F" w14:textId="77777777" w:rsidR="008E4719" w:rsidRPr="00B96573" w:rsidRDefault="008E4719" w:rsidP="008E4719">
      <w:pPr>
        <w:rPr>
          <w:rFonts w:ascii="Arial" w:hAnsi="Arial" w:cs="Arial"/>
          <w:b/>
          <w:bCs/>
          <w:color w:val="002060"/>
          <w:sz w:val="32"/>
          <w:szCs w:val="32"/>
          <w:lang w:val="de-DE"/>
        </w:rPr>
      </w:pPr>
      <w:r w:rsidRPr="00B96573">
        <w:rPr>
          <w:rFonts w:ascii="Arial" w:hAnsi="Arial" w:cs="Arial"/>
          <w:b/>
          <w:bCs/>
          <w:color w:val="002060"/>
          <w:sz w:val="32"/>
          <w:szCs w:val="32"/>
          <w:lang w:val="de-DE"/>
        </w:rPr>
        <w:t>Botschaft: Iran berät mit Fifa über Verlegung von WM-Spielen nach Mexiko</w:t>
      </w:r>
    </w:p>
    <w:p w14:paraId="6AC7830C" w14:textId="77777777" w:rsidR="00B96573" w:rsidRDefault="00B96573" w:rsidP="00B96573">
      <w:pPr>
        <w:pStyle w:val="Paragraphedeliste"/>
        <w:numPr>
          <w:ilvl w:val="0"/>
          <w:numId w:val="5"/>
        </w:numPr>
        <w:rPr>
          <w:rFonts w:ascii="Arial" w:hAnsi="Arial" w:cs="Arial"/>
          <w:lang w:val="de-DE"/>
        </w:rPr>
      </w:pPr>
      <w:r>
        <w:rPr>
          <w:rFonts w:ascii="Arial" w:hAnsi="Arial" w:cs="Arial"/>
          <w:lang w:val="de-DE"/>
        </w:rPr>
        <w:t>Mexiko-Stadt, Mexiko</w:t>
      </w:r>
    </w:p>
    <w:p w14:paraId="03246707" w14:textId="77777777" w:rsidR="00B96573" w:rsidRDefault="008E4719" w:rsidP="00B96573">
      <w:pPr>
        <w:pStyle w:val="Paragraphedeliste"/>
        <w:numPr>
          <w:ilvl w:val="0"/>
          <w:numId w:val="5"/>
        </w:numPr>
        <w:rPr>
          <w:rFonts w:ascii="Arial" w:hAnsi="Arial" w:cs="Arial"/>
          <w:lang w:val="de-DE"/>
        </w:rPr>
      </w:pPr>
      <w:r w:rsidRPr="00B96573">
        <w:rPr>
          <w:rFonts w:ascii="Arial" w:hAnsi="Arial" w:cs="Arial"/>
          <w:lang w:val="de-DE"/>
        </w:rPr>
        <w:t> AFP | Dien</w:t>
      </w:r>
      <w:r w:rsidR="00B96573">
        <w:rPr>
          <w:rFonts w:ascii="Arial" w:hAnsi="Arial" w:cs="Arial"/>
          <w:lang w:val="de-DE"/>
        </w:rPr>
        <w:t>stag 17.03.2026 - 07:46 UTC+2 </w:t>
      </w:r>
    </w:p>
    <w:p w14:paraId="62FC4096" w14:textId="4D990A13" w:rsidR="008E4719" w:rsidRPr="00B96573" w:rsidRDefault="008E4719" w:rsidP="00B96573">
      <w:pPr>
        <w:pStyle w:val="Paragraphedeliste"/>
        <w:numPr>
          <w:ilvl w:val="0"/>
          <w:numId w:val="5"/>
        </w:numPr>
        <w:rPr>
          <w:rFonts w:ascii="Arial" w:hAnsi="Arial" w:cs="Arial"/>
          <w:lang w:val="de-DE"/>
        </w:rPr>
      </w:pPr>
      <w:r w:rsidRPr="00B96573">
        <w:rPr>
          <w:rFonts w:ascii="Arial" w:hAnsi="Arial" w:cs="Arial"/>
          <w:lang w:val="de-DE"/>
        </w:rPr>
        <w:t>269 Wörter</w:t>
      </w:r>
    </w:p>
    <w:p w14:paraId="02469A68" w14:textId="77777777" w:rsidR="008E4719" w:rsidRPr="00FE42AA" w:rsidRDefault="008E4719" w:rsidP="00B96573">
      <w:pPr>
        <w:jc w:val="both"/>
        <w:rPr>
          <w:rFonts w:ascii="Arial" w:hAnsi="Arial" w:cs="Arial"/>
          <w:lang w:val="de-DE"/>
        </w:rPr>
      </w:pPr>
      <w:r w:rsidRPr="00FE42AA">
        <w:rPr>
          <w:rFonts w:ascii="Arial" w:hAnsi="Arial" w:cs="Arial"/>
          <w:lang w:val="de-DE"/>
        </w:rPr>
        <w:t>Der iranische Fußballverband befindet sich in Gesprächen mit dem Weltfußballverband Fifa über eine Verlegung der Vorrundenspiele des </w:t>
      </w:r>
      <w:r w:rsidRPr="00FE42AA">
        <w:rPr>
          <w:rFonts w:ascii="Arial" w:hAnsi="Arial" w:cs="Arial"/>
          <w:b/>
          <w:bCs/>
          <w:i/>
          <w:iCs/>
          <w:lang w:val="de-DE"/>
        </w:rPr>
        <w:t>Iran</w:t>
      </w:r>
      <w:r w:rsidRPr="00FE42AA">
        <w:rPr>
          <w:rFonts w:ascii="Arial" w:hAnsi="Arial" w:cs="Arial"/>
          <w:lang w:val="de-DE"/>
        </w:rPr>
        <w:t> bei der anstehenden Weltmeisterschaft in Nordamerika nach </w:t>
      </w:r>
      <w:r w:rsidRPr="00FE42AA">
        <w:rPr>
          <w:rFonts w:ascii="Arial" w:hAnsi="Arial" w:cs="Arial"/>
          <w:b/>
          <w:bCs/>
          <w:i/>
          <w:iCs/>
          <w:lang w:val="de-DE"/>
        </w:rPr>
        <w:t>Mexiko</w:t>
      </w:r>
      <w:r w:rsidRPr="00FE42AA">
        <w:rPr>
          <w:rFonts w:ascii="Arial" w:hAnsi="Arial" w:cs="Arial"/>
          <w:lang w:val="de-DE"/>
        </w:rPr>
        <w:t>. Das gab die iranische Botschaft in </w:t>
      </w:r>
      <w:r w:rsidRPr="00FE42AA">
        <w:rPr>
          <w:rFonts w:ascii="Arial" w:hAnsi="Arial" w:cs="Arial"/>
          <w:b/>
          <w:bCs/>
          <w:i/>
          <w:iCs/>
          <w:lang w:val="de-DE"/>
        </w:rPr>
        <w:t>Mexiko</w:t>
      </w:r>
      <w:r w:rsidRPr="00FE42AA">
        <w:rPr>
          <w:rFonts w:ascii="Arial" w:hAnsi="Arial" w:cs="Arial"/>
          <w:lang w:val="de-DE"/>
        </w:rPr>
        <w:t> am Montag (Ortszeit) im Onlinedienst X bekannt. Angesichts der Tatsache, dass US-Präsident Donald Trump erklärt habe, die Sicherheit der iranischen Nationalmannschaft könne nicht gewährleistet werden, werde die Mannschaft "mit Sicherheit nicht in den USA spielen", erklärte der Präsident des iranischen Fußballverbandes, Mehdi Tadsch.</w:t>
      </w:r>
    </w:p>
    <w:p w14:paraId="699E2813" w14:textId="77777777" w:rsidR="008E4719" w:rsidRPr="00FE42AA" w:rsidRDefault="008E4719" w:rsidP="00B96573">
      <w:pPr>
        <w:jc w:val="both"/>
        <w:rPr>
          <w:rFonts w:ascii="Arial" w:hAnsi="Arial" w:cs="Arial"/>
          <w:lang w:val="de-DE"/>
        </w:rPr>
      </w:pPr>
      <w:r w:rsidRPr="00FE42AA">
        <w:rPr>
          <w:rFonts w:ascii="Arial" w:hAnsi="Arial" w:cs="Arial"/>
          <w:lang w:val="de-DE"/>
        </w:rPr>
        <w:t>Die iranische Nationalmannschaft soll in Los Angeles auf Neuseeland und Belgien treffen, gefolgt von einem Spiel gegen Ägypten in Seattle. Das Quartier der Mannschaft soll sich nach derzeitigem Plan in Tucson im US-Bundesstaat Arizona befinden.</w:t>
      </w:r>
    </w:p>
    <w:p w14:paraId="737445C1" w14:textId="77777777" w:rsidR="008E4719" w:rsidRPr="00FE42AA" w:rsidRDefault="008E4719" w:rsidP="00B96573">
      <w:pPr>
        <w:jc w:val="both"/>
        <w:rPr>
          <w:rFonts w:ascii="Arial" w:hAnsi="Arial" w:cs="Arial"/>
          <w:lang w:val="de-DE"/>
        </w:rPr>
      </w:pPr>
      <w:r w:rsidRPr="00FE42AA">
        <w:rPr>
          <w:rFonts w:ascii="Arial" w:hAnsi="Arial" w:cs="Arial"/>
          <w:lang w:val="de-DE"/>
        </w:rPr>
        <w:t>Der iranische Botschafter in </w:t>
      </w:r>
      <w:r w:rsidRPr="00FE42AA">
        <w:rPr>
          <w:rFonts w:ascii="Arial" w:hAnsi="Arial" w:cs="Arial"/>
          <w:b/>
          <w:bCs/>
          <w:i/>
          <w:iCs/>
          <w:lang w:val="de-DE"/>
        </w:rPr>
        <w:t>Mexiko</w:t>
      </w:r>
      <w:r w:rsidRPr="00FE42AA">
        <w:rPr>
          <w:rFonts w:ascii="Arial" w:hAnsi="Arial" w:cs="Arial"/>
          <w:lang w:val="de-DE"/>
        </w:rPr>
        <w:t xml:space="preserve">, </w:t>
      </w:r>
      <w:proofErr w:type="spellStart"/>
      <w:r w:rsidRPr="00FE42AA">
        <w:rPr>
          <w:rFonts w:ascii="Arial" w:hAnsi="Arial" w:cs="Arial"/>
          <w:lang w:val="de-DE"/>
        </w:rPr>
        <w:t>Abolfasl</w:t>
      </w:r>
      <w:proofErr w:type="spellEnd"/>
      <w:r w:rsidRPr="00FE42AA">
        <w:rPr>
          <w:rFonts w:ascii="Arial" w:hAnsi="Arial" w:cs="Arial"/>
          <w:lang w:val="de-DE"/>
        </w:rPr>
        <w:t xml:space="preserve"> </w:t>
      </w:r>
      <w:proofErr w:type="spellStart"/>
      <w:r w:rsidRPr="00FE42AA">
        <w:rPr>
          <w:rFonts w:ascii="Arial" w:hAnsi="Arial" w:cs="Arial"/>
          <w:lang w:val="de-DE"/>
        </w:rPr>
        <w:t>Pasandideh</w:t>
      </w:r>
      <w:proofErr w:type="spellEnd"/>
      <w:r w:rsidRPr="00FE42AA">
        <w:rPr>
          <w:rFonts w:ascii="Arial" w:hAnsi="Arial" w:cs="Arial"/>
          <w:lang w:val="de-DE"/>
        </w:rPr>
        <w:t>, verurteilte "die mangelnde Kooperation der US-Regierung bei der Visaerteilung und der Bereitstellung logistischer Unterstützung". Er habe der Fifa vorgeschlagen, die Spiele des </w:t>
      </w:r>
      <w:r w:rsidRPr="00FE42AA">
        <w:rPr>
          <w:rFonts w:ascii="Arial" w:hAnsi="Arial" w:cs="Arial"/>
          <w:b/>
          <w:bCs/>
          <w:i/>
          <w:iCs/>
          <w:lang w:val="de-DE"/>
        </w:rPr>
        <w:t>Iran</w:t>
      </w:r>
      <w:r w:rsidRPr="00FE42AA">
        <w:rPr>
          <w:rFonts w:ascii="Arial" w:hAnsi="Arial" w:cs="Arial"/>
          <w:lang w:val="de-DE"/>
        </w:rPr>
        <w:t> von den USA nach </w:t>
      </w:r>
      <w:r w:rsidRPr="00FE42AA">
        <w:rPr>
          <w:rFonts w:ascii="Arial" w:hAnsi="Arial" w:cs="Arial"/>
          <w:b/>
          <w:bCs/>
          <w:i/>
          <w:iCs/>
          <w:lang w:val="de-DE"/>
        </w:rPr>
        <w:t>Mexiko</w:t>
      </w:r>
      <w:r w:rsidRPr="00FE42AA">
        <w:rPr>
          <w:rFonts w:ascii="Arial" w:hAnsi="Arial" w:cs="Arial"/>
          <w:lang w:val="de-DE"/>
        </w:rPr>
        <w:t> zu verlegen. Der Weltfußballverband ließ eine Anfrage der Nachrichtenagentur AFP zunächst unbeantwortet.</w:t>
      </w:r>
    </w:p>
    <w:p w14:paraId="4EA500B0" w14:textId="77777777" w:rsidR="008E4719" w:rsidRPr="00FE42AA" w:rsidRDefault="008E4719" w:rsidP="00B96573">
      <w:pPr>
        <w:jc w:val="both"/>
        <w:rPr>
          <w:rFonts w:ascii="Arial" w:hAnsi="Arial" w:cs="Arial"/>
          <w:lang w:val="de-DE"/>
        </w:rPr>
      </w:pPr>
      <w:r w:rsidRPr="00FE42AA">
        <w:rPr>
          <w:rFonts w:ascii="Arial" w:hAnsi="Arial" w:cs="Arial"/>
          <w:lang w:val="de-DE"/>
        </w:rPr>
        <w:t>Vergangene Woche hatte Trump der iranischen Nationalmannschaft den Verzicht auf die Teilnahme an der WM nahegelegt. Er begründete dies mit Sorge um "Leben und Sicherheit" der Spieler. Zuvor hatte Trump laut Fifa-Präsident Gianni Infantino erklärt, dass die Fußballer trotz des </w:t>
      </w:r>
      <w:r w:rsidRPr="00FE42AA">
        <w:rPr>
          <w:rFonts w:ascii="Arial" w:hAnsi="Arial" w:cs="Arial"/>
          <w:b/>
          <w:bCs/>
          <w:i/>
          <w:iCs/>
          <w:lang w:val="de-DE"/>
        </w:rPr>
        <w:t>Iran</w:t>
      </w:r>
      <w:r w:rsidRPr="00FE42AA">
        <w:rPr>
          <w:rFonts w:ascii="Arial" w:hAnsi="Arial" w:cs="Arial"/>
          <w:lang w:val="de-DE"/>
        </w:rPr>
        <w:t>-Kriegs in den USA "natürlich willkommen" seien.</w:t>
      </w:r>
    </w:p>
    <w:p w14:paraId="2B183848" w14:textId="77777777" w:rsidR="008E4719" w:rsidRPr="00FE42AA" w:rsidRDefault="008E4719" w:rsidP="00B96573">
      <w:pPr>
        <w:jc w:val="both"/>
        <w:rPr>
          <w:rFonts w:ascii="Arial" w:hAnsi="Arial" w:cs="Arial"/>
          <w:lang w:val="de-DE"/>
        </w:rPr>
      </w:pPr>
      <w:r w:rsidRPr="00FE42AA">
        <w:rPr>
          <w:rFonts w:ascii="Arial" w:hAnsi="Arial" w:cs="Arial"/>
          <w:lang w:val="de-DE"/>
        </w:rPr>
        <w:t>Teheran hat seinerseits wegen des Krieges der USA und Israels gegen den </w:t>
      </w:r>
      <w:r w:rsidRPr="00FE42AA">
        <w:rPr>
          <w:rFonts w:ascii="Arial" w:hAnsi="Arial" w:cs="Arial"/>
          <w:b/>
          <w:bCs/>
          <w:i/>
          <w:iCs/>
          <w:lang w:val="de-DE"/>
        </w:rPr>
        <w:t>Iran</w:t>
      </w:r>
      <w:r w:rsidRPr="00FE42AA">
        <w:rPr>
          <w:rFonts w:ascii="Arial" w:hAnsi="Arial" w:cs="Arial"/>
          <w:lang w:val="de-DE"/>
        </w:rPr>
        <w:t> einen Boykott der im Sommer in den USA, Kanada und </w:t>
      </w:r>
      <w:r w:rsidRPr="00FE42AA">
        <w:rPr>
          <w:rFonts w:ascii="Arial" w:hAnsi="Arial" w:cs="Arial"/>
          <w:b/>
          <w:bCs/>
          <w:i/>
          <w:iCs/>
          <w:lang w:val="de-DE"/>
        </w:rPr>
        <w:t>Mexiko</w:t>
      </w:r>
      <w:r w:rsidRPr="00FE42AA">
        <w:rPr>
          <w:rFonts w:ascii="Arial" w:hAnsi="Arial" w:cs="Arial"/>
          <w:lang w:val="de-DE"/>
        </w:rPr>
        <w:t> stattfindenden WM ins Spiel gebracht - eine Entscheidung wurde offiziell bisher nicht getroffen.</w:t>
      </w:r>
    </w:p>
    <w:p w14:paraId="1CBF7EE1" w14:textId="77777777" w:rsidR="00B96573" w:rsidRDefault="00B96573" w:rsidP="00B96573">
      <w:pPr>
        <w:jc w:val="both"/>
        <w:rPr>
          <w:rFonts w:ascii="Arial" w:hAnsi="Arial" w:cs="Arial"/>
          <w:color w:val="002060"/>
          <w:sz w:val="32"/>
          <w:szCs w:val="32"/>
          <w:lang w:val="de-DE"/>
        </w:rPr>
      </w:pPr>
    </w:p>
    <w:p w14:paraId="0AB6192B" w14:textId="77777777" w:rsidR="00E379DA" w:rsidRDefault="00E379DA" w:rsidP="00B96573">
      <w:pPr>
        <w:jc w:val="both"/>
        <w:rPr>
          <w:rFonts w:ascii="Arial" w:hAnsi="Arial" w:cs="Arial"/>
          <w:color w:val="002060"/>
          <w:sz w:val="32"/>
          <w:szCs w:val="32"/>
          <w:lang w:val="de-DE"/>
        </w:rPr>
      </w:pPr>
    </w:p>
    <w:p w14:paraId="29DD6498" w14:textId="4A506EC3" w:rsidR="008E4719" w:rsidRPr="00B96573" w:rsidRDefault="00B96573" w:rsidP="00B96573">
      <w:pPr>
        <w:jc w:val="both"/>
        <w:rPr>
          <w:rFonts w:ascii="Arial" w:hAnsi="Arial" w:cs="Arial"/>
          <w:color w:val="002060"/>
          <w:sz w:val="32"/>
          <w:szCs w:val="32"/>
          <w:lang w:val="de-DE"/>
        </w:rPr>
      </w:pPr>
      <w:proofErr w:type="spellStart"/>
      <w:r w:rsidRPr="00B96573">
        <w:rPr>
          <w:rFonts w:ascii="Arial" w:hAnsi="Arial" w:cs="Arial"/>
          <w:color w:val="002060"/>
          <w:sz w:val="32"/>
          <w:szCs w:val="32"/>
          <w:lang w:val="de-DE"/>
        </w:rPr>
        <w:t>Dépêche</w:t>
      </w:r>
      <w:proofErr w:type="spellEnd"/>
      <w:r w:rsidRPr="00B96573">
        <w:rPr>
          <w:rFonts w:ascii="Arial" w:hAnsi="Arial" w:cs="Arial"/>
          <w:color w:val="002060"/>
          <w:sz w:val="32"/>
          <w:szCs w:val="32"/>
          <w:lang w:val="de-DE"/>
        </w:rPr>
        <w:t xml:space="preserve"> N°6</w:t>
      </w:r>
    </w:p>
    <w:p w14:paraId="55EA9EED" w14:textId="77777777" w:rsidR="008E4719" w:rsidRPr="00B96573" w:rsidRDefault="008E4719" w:rsidP="008E4719">
      <w:pPr>
        <w:rPr>
          <w:rFonts w:ascii="Arial" w:hAnsi="Arial" w:cs="Arial"/>
          <w:b/>
          <w:bCs/>
          <w:color w:val="002060"/>
          <w:sz w:val="32"/>
          <w:szCs w:val="32"/>
          <w:lang w:val="en-US"/>
        </w:rPr>
      </w:pPr>
      <w:r w:rsidRPr="00B96573">
        <w:rPr>
          <w:rFonts w:ascii="Arial" w:hAnsi="Arial" w:cs="Arial"/>
          <w:b/>
          <w:bCs/>
          <w:color w:val="002060"/>
          <w:sz w:val="32"/>
          <w:szCs w:val="32"/>
          <w:lang w:val="en-US"/>
        </w:rPr>
        <w:t xml:space="preserve">Oscars: "One Battle </w:t>
      </w:r>
      <w:proofErr w:type="gramStart"/>
      <w:r w:rsidRPr="00B96573">
        <w:rPr>
          <w:rFonts w:ascii="Arial" w:hAnsi="Arial" w:cs="Arial"/>
          <w:b/>
          <w:bCs/>
          <w:color w:val="002060"/>
          <w:sz w:val="32"/>
          <w:szCs w:val="32"/>
          <w:lang w:val="en-US"/>
        </w:rPr>
        <w:t>After</w:t>
      </w:r>
      <w:proofErr w:type="gramEnd"/>
      <w:r w:rsidRPr="00B96573">
        <w:rPr>
          <w:rFonts w:ascii="Arial" w:hAnsi="Arial" w:cs="Arial"/>
          <w:b/>
          <w:bCs/>
          <w:color w:val="002060"/>
          <w:sz w:val="32"/>
          <w:szCs w:val="32"/>
          <w:lang w:val="en-US"/>
        </w:rPr>
        <w:t xml:space="preserve"> Another" </w:t>
      </w:r>
      <w:proofErr w:type="spellStart"/>
      <w:r w:rsidRPr="00B96573">
        <w:rPr>
          <w:rFonts w:ascii="Arial" w:hAnsi="Arial" w:cs="Arial"/>
          <w:b/>
          <w:bCs/>
          <w:color w:val="002060"/>
          <w:sz w:val="32"/>
          <w:szCs w:val="32"/>
          <w:lang w:val="en-US"/>
        </w:rPr>
        <w:t>triumphiert</w:t>
      </w:r>
      <w:proofErr w:type="spellEnd"/>
      <w:r w:rsidRPr="00B96573">
        <w:rPr>
          <w:rFonts w:ascii="Arial" w:hAnsi="Arial" w:cs="Arial"/>
          <w:b/>
          <w:bCs/>
          <w:color w:val="002060"/>
          <w:sz w:val="32"/>
          <w:szCs w:val="32"/>
          <w:lang w:val="en-US"/>
        </w:rPr>
        <w:t xml:space="preserve"> </w:t>
      </w:r>
      <w:proofErr w:type="spellStart"/>
      <w:r w:rsidRPr="00B96573">
        <w:rPr>
          <w:rFonts w:ascii="Arial" w:hAnsi="Arial" w:cs="Arial"/>
          <w:b/>
          <w:bCs/>
          <w:color w:val="002060"/>
          <w:sz w:val="32"/>
          <w:szCs w:val="32"/>
          <w:lang w:val="en-US"/>
        </w:rPr>
        <w:t>über</w:t>
      </w:r>
      <w:proofErr w:type="spellEnd"/>
      <w:r w:rsidRPr="00B96573">
        <w:rPr>
          <w:rFonts w:ascii="Arial" w:hAnsi="Arial" w:cs="Arial"/>
          <w:b/>
          <w:bCs/>
          <w:color w:val="002060"/>
          <w:sz w:val="32"/>
          <w:szCs w:val="32"/>
          <w:lang w:val="en-US"/>
        </w:rPr>
        <w:t xml:space="preserve"> "Blood &amp; Sinners"</w:t>
      </w:r>
    </w:p>
    <w:p w14:paraId="11E16C2E" w14:textId="77777777" w:rsidR="00B96573" w:rsidRDefault="00B96573" w:rsidP="00B96573">
      <w:pPr>
        <w:pStyle w:val="Paragraphedeliste"/>
        <w:numPr>
          <w:ilvl w:val="0"/>
          <w:numId w:val="6"/>
        </w:numPr>
        <w:rPr>
          <w:rFonts w:ascii="Arial" w:hAnsi="Arial" w:cs="Arial"/>
          <w:lang w:val="en-US"/>
        </w:rPr>
      </w:pPr>
      <w:r>
        <w:rPr>
          <w:rFonts w:ascii="Arial" w:hAnsi="Arial" w:cs="Arial"/>
          <w:lang w:val="en-US"/>
        </w:rPr>
        <w:t>Hollywood, USA </w:t>
      </w:r>
    </w:p>
    <w:p w14:paraId="6FB97712" w14:textId="77777777" w:rsidR="00B96573" w:rsidRDefault="008E4719" w:rsidP="00B96573">
      <w:pPr>
        <w:pStyle w:val="Paragraphedeliste"/>
        <w:numPr>
          <w:ilvl w:val="0"/>
          <w:numId w:val="6"/>
        </w:numPr>
        <w:rPr>
          <w:rFonts w:ascii="Arial" w:hAnsi="Arial" w:cs="Arial"/>
          <w:lang w:val="en-US"/>
        </w:rPr>
      </w:pPr>
      <w:r w:rsidRPr="00B96573">
        <w:rPr>
          <w:rFonts w:ascii="Arial" w:hAnsi="Arial" w:cs="Arial"/>
          <w:lang w:val="en-US"/>
        </w:rPr>
        <w:t>AFP | Mo</w:t>
      </w:r>
      <w:r w:rsidR="00B96573">
        <w:rPr>
          <w:rFonts w:ascii="Arial" w:hAnsi="Arial" w:cs="Arial"/>
          <w:lang w:val="en-US"/>
        </w:rPr>
        <w:t>ntag 16.03.2026 - 10:56 UTC+2 </w:t>
      </w:r>
    </w:p>
    <w:p w14:paraId="1CD4777B" w14:textId="424F1A87" w:rsidR="008E4719" w:rsidRPr="00B96573" w:rsidRDefault="008E4719" w:rsidP="00B96573">
      <w:pPr>
        <w:pStyle w:val="Paragraphedeliste"/>
        <w:numPr>
          <w:ilvl w:val="0"/>
          <w:numId w:val="6"/>
        </w:numPr>
        <w:rPr>
          <w:rFonts w:ascii="Arial" w:hAnsi="Arial" w:cs="Arial"/>
          <w:lang w:val="en-US"/>
        </w:rPr>
      </w:pPr>
      <w:r w:rsidRPr="00B96573">
        <w:rPr>
          <w:rFonts w:ascii="Arial" w:hAnsi="Arial" w:cs="Arial"/>
          <w:lang w:val="en-US"/>
        </w:rPr>
        <w:t xml:space="preserve">510 </w:t>
      </w:r>
      <w:proofErr w:type="spellStart"/>
      <w:r w:rsidRPr="00B96573">
        <w:rPr>
          <w:rFonts w:ascii="Arial" w:hAnsi="Arial" w:cs="Arial"/>
          <w:lang w:val="en-US"/>
        </w:rPr>
        <w:t>Wörter</w:t>
      </w:r>
      <w:proofErr w:type="spellEnd"/>
    </w:p>
    <w:p w14:paraId="6E9DEB8C" w14:textId="77777777" w:rsidR="008E4719" w:rsidRPr="00FE42AA" w:rsidRDefault="008E4719" w:rsidP="00B96573">
      <w:pPr>
        <w:jc w:val="both"/>
        <w:rPr>
          <w:rFonts w:ascii="Arial" w:hAnsi="Arial" w:cs="Arial"/>
          <w:lang w:val="de-DE"/>
        </w:rPr>
      </w:pPr>
      <w:r w:rsidRPr="00FE42AA">
        <w:rPr>
          <w:rFonts w:ascii="Arial" w:hAnsi="Arial" w:cs="Arial"/>
          <w:lang w:val="de-DE"/>
        </w:rPr>
        <w:t>Triumph für "</w:t>
      </w:r>
      <w:proofErr w:type="spellStart"/>
      <w:r w:rsidRPr="00FE42AA">
        <w:rPr>
          <w:rFonts w:ascii="Arial" w:hAnsi="Arial" w:cs="Arial"/>
          <w:lang w:val="de-DE"/>
        </w:rPr>
        <w:t>One</w:t>
      </w:r>
      <w:proofErr w:type="spellEnd"/>
      <w:r w:rsidRPr="00FE42AA">
        <w:rPr>
          <w:rFonts w:ascii="Arial" w:hAnsi="Arial" w:cs="Arial"/>
          <w:lang w:val="de-DE"/>
        </w:rPr>
        <w:t xml:space="preserve"> Battle After </w:t>
      </w:r>
      <w:proofErr w:type="spellStart"/>
      <w:r w:rsidRPr="00FE42AA">
        <w:rPr>
          <w:rFonts w:ascii="Arial" w:hAnsi="Arial" w:cs="Arial"/>
          <w:lang w:val="de-DE"/>
        </w:rPr>
        <w:t>Another</w:t>
      </w:r>
      <w:proofErr w:type="spellEnd"/>
      <w:r w:rsidRPr="00FE42AA">
        <w:rPr>
          <w:rFonts w:ascii="Arial" w:hAnsi="Arial" w:cs="Arial"/>
          <w:lang w:val="de-DE"/>
        </w:rPr>
        <w:t>" bei der Oscar-Verleihung: Der satirische Action-Thriller wurde am Sonntag (Ortszeit) in Hollywood als bester Film ausgezeichnet. Insgesamt räumte "</w:t>
      </w:r>
      <w:proofErr w:type="spellStart"/>
      <w:r w:rsidRPr="00FE42AA">
        <w:rPr>
          <w:rFonts w:ascii="Arial" w:hAnsi="Arial" w:cs="Arial"/>
          <w:lang w:val="de-DE"/>
        </w:rPr>
        <w:t>One</w:t>
      </w:r>
      <w:proofErr w:type="spellEnd"/>
      <w:r w:rsidRPr="00FE42AA">
        <w:rPr>
          <w:rFonts w:ascii="Arial" w:hAnsi="Arial" w:cs="Arial"/>
          <w:lang w:val="de-DE"/>
        </w:rPr>
        <w:t xml:space="preserve"> Battle After </w:t>
      </w:r>
      <w:proofErr w:type="spellStart"/>
      <w:r w:rsidRPr="00FE42AA">
        <w:rPr>
          <w:rFonts w:ascii="Arial" w:hAnsi="Arial" w:cs="Arial"/>
          <w:lang w:val="de-DE"/>
        </w:rPr>
        <w:t>Another</w:t>
      </w:r>
      <w:proofErr w:type="spellEnd"/>
      <w:r w:rsidRPr="00FE42AA">
        <w:rPr>
          <w:rFonts w:ascii="Arial" w:hAnsi="Arial" w:cs="Arial"/>
          <w:lang w:val="de-DE"/>
        </w:rPr>
        <w:t>" in sechs Kategorien ab, US-Regisseur Paul Thomas Anderson erhielt dafür seinen ersten Oscar. Der als Favorit ins Rennen gegangene Vampir-Horrorfilm "Blood &amp; Sinners" wurde vier Mal ausgezeichnet.</w:t>
      </w:r>
    </w:p>
    <w:p w14:paraId="3B623ABE" w14:textId="77777777" w:rsidR="008E4719" w:rsidRPr="00FE42AA" w:rsidRDefault="008E4719" w:rsidP="00B96573">
      <w:pPr>
        <w:jc w:val="both"/>
        <w:rPr>
          <w:rFonts w:ascii="Arial" w:hAnsi="Arial" w:cs="Arial"/>
          <w:lang w:val="de-DE"/>
        </w:rPr>
      </w:pPr>
      <w:r w:rsidRPr="00FE42AA">
        <w:rPr>
          <w:rFonts w:ascii="Arial" w:hAnsi="Arial" w:cs="Arial"/>
          <w:lang w:val="de-DE"/>
        </w:rPr>
        <w:t>"Für so etwas lasst Ihr einen Mann ganz schön hart arbeiten", sagte der 55-jährige Anderson, der im Laufe seiner Karriere bereits 14 Mal für den US-Filmpreis nominiert war und nun den Hauptpreis für den besten Film, den Regie-Oscar und den Oscar für das beste adaptierte Drehbuch erhielt.</w:t>
      </w:r>
    </w:p>
    <w:p w14:paraId="42745F9E" w14:textId="77777777" w:rsidR="008E4719" w:rsidRPr="00FE42AA" w:rsidRDefault="008E4719" w:rsidP="00B96573">
      <w:pPr>
        <w:jc w:val="both"/>
        <w:rPr>
          <w:rFonts w:ascii="Arial" w:hAnsi="Arial" w:cs="Arial"/>
          <w:lang w:val="de-DE"/>
        </w:rPr>
      </w:pPr>
      <w:r w:rsidRPr="00FE42AA">
        <w:rPr>
          <w:rFonts w:ascii="Arial" w:hAnsi="Arial" w:cs="Arial"/>
          <w:lang w:val="de-DE"/>
        </w:rPr>
        <w:t>Der politisch hoch aktuelle Film mit Hollywood-Star Leonardo DiCaprio in der Hauptrolle handelt von einem Mann, der früher mit einer Widerstandsgruppe gegen die US-Einwanderungspolizei gekämpft hat und nun seine Tochter vor einem Extremisten retten will.</w:t>
      </w:r>
    </w:p>
    <w:p w14:paraId="05850D04" w14:textId="77777777" w:rsidR="008E4719" w:rsidRPr="00FE42AA" w:rsidRDefault="008E4719" w:rsidP="00B96573">
      <w:pPr>
        <w:jc w:val="both"/>
        <w:rPr>
          <w:rFonts w:ascii="Arial" w:hAnsi="Arial" w:cs="Arial"/>
          <w:lang w:val="de-DE"/>
        </w:rPr>
      </w:pPr>
      <w:r w:rsidRPr="00FE42AA">
        <w:rPr>
          <w:rFonts w:ascii="Arial" w:hAnsi="Arial" w:cs="Arial"/>
          <w:lang w:val="de-DE"/>
        </w:rPr>
        <w:t>US-Schauspieler Sean Penn erhielt für die Rolle des radikalen Colonel Steven Lockjaw den Oscar als bester männlicher Nebendarsteller - seinen dritten Oscar insgesamt. Der 65-Jährige, der als Hollywood-Rebell gilt, nahm an der Gala allerdings nicht persönlich teil. Nach einem Bericht der "New York Times" hielt er sich in Europa auf, um die Ukraine zu besuchen.</w:t>
      </w:r>
    </w:p>
    <w:p w14:paraId="5129E8DA" w14:textId="77777777" w:rsidR="00E379DA" w:rsidRDefault="00E379DA" w:rsidP="00244442">
      <w:pPr>
        <w:rPr>
          <w:rFonts w:ascii="Arial" w:hAnsi="Arial" w:cs="Arial"/>
          <w:lang w:val="de-DE"/>
        </w:rPr>
      </w:pPr>
    </w:p>
    <w:p w14:paraId="34CE1AE3" w14:textId="67277038" w:rsidR="00B96573" w:rsidRPr="00E379DA" w:rsidRDefault="00E379DA" w:rsidP="00244442">
      <w:pPr>
        <w:rPr>
          <w:rFonts w:ascii="Arial" w:hAnsi="Arial" w:cs="Arial"/>
          <w:color w:val="002060"/>
          <w:sz w:val="32"/>
          <w:szCs w:val="32"/>
          <w:lang w:val="de-DE"/>
        </w:rPr>
      </w:pPr>
      <w:proofErr w:type="spellStart"/>
      <w:r>
        <w:rPr>
          <w:rFonts w:ascii="Arial" w:hAnsi="Arial" w:cs="Arial"/>
          <w:color w:val="002060"/>
          <w:sz w:val="32"/>
          <w:szCs w:val="32"/>
          <w:lang w:val="de-DE"/>
        </w:rPr>
        <w:t>Dépêche</w:t>
      </w:r>
      <w:proofErr w:type="spellEnd"/>
      <w:r>
        <w:rPr>
          <w:rFonts w:ascii="Arial" w:hAnsi="Arial" w:cs="Arial"/>
          <w:color w:val="002060"/>
          <w:sz w:val="32"/>
          <w:szCs w:val="32"/>
          <w:lang w:val="de-DE"/>
        </w:rPr>
        <w:t xml:space="preserve"> N°7</w:t>
      </w:r>
    </w:p>
    <w:p w14:paraId="53F79A38" w14:textId="4DFE6DFB" w:rsidR="00244442" w:rsidRPr="00E379DA" w:rsidRDefault="00244442" w:rsidP="00244442">
      <w:pPr>
        <w:rPr>
          <w:rFonts w:ascii="Arial" w:hAnsi="Arial" w:cs="Arial"/>
          <w:b/>
          <w:bCs/>
          <w:color w:val="002060"/>
          <w:sz w:val="32"/>
          <w:szCs w:val="32"/>
          <w:lang w:val="de-DE"/>
        </w:rPr>
      </w:pPr>
      <w:r w:rsidRPr="00E379DA">
        <w:rPr>
          <w:rFonts w:ascii="Arial" w:hAnsi="Arial" w:cs="Arial"/>
          <w:b/>
          <w:bCs/>
          <w:color w:val="002060"/>
          <w:sz w:val="32"/>
          <w:szCs w:val="32"/>
          <w:lang w:val="de-DE"/>
        </w:rPr>
        <w:t>Von der Leyen stellt sich hinter Pläne für Altersgrenze für Online-Netzwerke</w:t>
      </w:r>
    </w:p>
    <w:p w14:paraId="4CA4B25D" w14:textId="77777777" w:rsidR="00E379DA" w:rsidRDefault="00E379DA" w:rsidP="00E379DA">
      <w:pPr>
        <w:pStyle w:val="Paragraphedeliste"/>
        <w:numPr>
          <w:ilvl w:val="0"/>
          <w:numId w:val="7"/>
        </w:numPr>
        <w:rPr>
          <w:lang w:val="de-DE"/>
        </w:rPr>
      </w:pPr>
      <w:r>
        <w:rPr>
          <w:lang w:val="de-DE"/>
        </w:rPr>
        <w:t>Brüssel, Belgien </w:t>
      </w:r>
    </w:p>
    <w:p w14:paraId="3DAB124B" w14:textId="77777777" w:rsidR="00E379DA" w:rsidRDefault="00244442" w:rsidP="00E379DA">
      <w:pPr>
        <w:pStyle w:val="Paragraphedeliste"/>
        <w:numPr>
          <w:ilvl w:val="0"/>
          <w:numId w:val="7"/>
        </w:numPr>
        <w:rPr>
          <w:lang w:val="de-DE"/>
        </w:rPr>
      </w:pPr>
      <w:r w:rsidRPr="00E379DA">
        <w:rPr>
          <w:lang w:val="de-DE"/>
        </w:rPr>
        <w:t>AFP | Mitt</w:t>
      </w:r>
      <w:r w:rsidR="00E379DA">
        <w:rPr>
          <w:lang w:val="de-DE"/>
        </w:rPr>
        <w:t>woch 24.09.2025 - 16:23 UTC+3 </w:t>
      </w:r>
    </w:p>
    <w:p w14:paraId="16E3BFB0" w14:textId="0447483E" w:rsidR="008E4719" w:rsidRPr="00E379DA" w:rsidRDefault="00244442" w:rsidP="00E379DA">
      <w:pPr>
        <w:pStyle w:val="Paragraphedeliste"/>
        <w:numPr>
          <w:ilvl w:val="0"/>
          <w:numId w:val="7"/>
        </w:numPr>
        <w:rPr>
          <w:lang w:val="de-DE"/>
        </w:rPr>
      </w:pPr>
      <w:r w:rsidRPr="00E379DA">
        <w:rPr>
          <w:lang w:val="de-DE"/>
        </w:rPr>
        <w:t>266 Wörter</w:t>
      </w:r>
    </w:p>
    <w:p w14:paraId="01A7BF60" w14:textId="77777777" w:rsidR="00244442" w:rsidRPr="00FE42AA" w:rsidRDefault="00244442" w:rsidP="00E379DA">
      <w:pPr>
        <w:jc w:val="both"/>
        <w:rPr>
          <w:rFonts w:ascii="Arial" w:hAnsi="Arial" w:cs="Arial"/>
          <w:lang w:val="de-DE"/>
        </w:rPr>
      </w:pPr>
      <w:r w:rsidRPr="00E379DA">
        <w:rPr>
          <w:rFonts w:ascii="Arial" w:hAnsi="Arial" w:cs="Arial"/>
          <w:bCs/>
          <w:iCs/>
          <w:lang w:val="de-DE"/>
        </w:rPr>
        <w:t>EU</w:t>
      </w:r>
      <w:r w:rsidRPr="00E379DA">
        <w:rPr>
          <w:rFonts w:ascii="Arial" w:hAnsi="Arial" w:cs="Arial"/>
          <w:lang w:val="de-DE"/>
        </w:rPr>
        <w:t>-</w:t>
      </w:r>
      <w:r w:rsidRPr="00FE42AA">
        <w:rPr>
          <w:rFonts w:ascii="Arial" w:hAnsi="Arial" w:cs="Arial"/>
          <w:lang w:val="de-DE"/>
        </w:rPr>
        <w:t>Kommissionspräsidentin Ursula von der Leyen hat sich hinter die Pläne mehrerer europäischer Länder für eine strengere Altersgrenze für Online-</w:t>
      </w:r>
      <w:r w:rsidRPr="00E379DA">
        <w:rPr>
          <w:rFonts w:ascii="Arial" w:hAnsi="Arial" w:cs="Arial"/>
          <w:bCs/>
          <w:iCs/>
          <w:lang w:val="de-DE"/>
        </w:rPr>
        <w:t>Netzwerke</w:t>
      </w:r>
      <w:r w:rsidRPr="00E379DA">
        <w:rPr>
          <w:rFonts w:ascii="Arial" w:hAnsi="Arial" w:cs="Arial"/>
          <w:lang w:val="de-DE"/>
        </w:rPr>
        <w:t> </w:t>
      </w:r>
      <w:r w:rsidRPr="00FE42AA">
        <w:rPr>
          <w:rFonts w:ascii="Arial" w:hAnsi="Arial" w:cs="Arial"/>
          <w:lang w:val="de-DE"/>
        </w:rPr>
        <w:t xml:space="preserve">wie </w:t>
      </w:r>
      <w:proofErr w:type="spellStart"/>
      <w:r w:rsidRPr="00FE42AA">
        <w:rPr>
          <w:rFonts w:ascii="Arial" w:hAnsi="Arial" w:cs="Arial"/>
          <w:lang w:val="de-DE"/>
        </w:rPr>
        <w:t>Tiktok</w:t>
      </w:r>
      <w:proofErr w:type="spellEnd"/>
      <w:r w:rsidRPr="00FE42AA">
        <w:rPr>
          <w:rFonts w:ascii="Arial" w:hAnsi="Arial" w:cs="Arial"/>
          <w:lang w:val="de-DE"/>
        </w:rPr>
        <w:t xml:space="preserve"> und Instagram gestellt. "Für mich als Mutter ist es offensichtlich, dass das schlicht gesunder Menschenverstand ist", sagte von der Leyen bei einem Auftritt am Rande der UN-Vollversammlung am Mittwoch in New York.</w:t>
      </w:r>
    </w:p>
    <w:p w14:paraId="1B65777B" w14:textId="77777777" w:rsidR="00244442" w:rsidRPr="00FE42AA" w:rsidRDefault="00244442" w:rsidP="00E379DA">
      <w:pPr>
        <w:jc w:val="both"/>
        <w:rPr>
          <w:rFonts w:ascii="Arial" w:hAnsi="Arial" w:cs="Arial"/>
          <w:lang w:val="de-DE"/>
        </w:rPr>
      </w:pPr>
      <w:r w:rsidRPr="00FE42AA">
        <w:rPr>
          <w:rFonts w:ascii="Arial" w:hAnsi="Arial" w:cs="Arial"/>
          <w:lang w:val="de-DE"/>
        </w:rPr>
        <w:t>"Junge Menschen sollten ein bestimmtes Alter erreicht haben, bevor sie rauchen, Alkohol trinken oder Zugang zu Inhalten für Erwachsene bekommen", sagte von der Leyen. "Das gleiche können wir über</w:t>
      </w:r>
      <w:r w:rsidRPr="00E379DA">
        <w:rPr>
          <w:rFonts w:ascii="Arial" w:hAnsi="Arial" w:cs="Arial"/>
          <w:lang w:val="de-DE"/>
        </w:rPr>
        <w:t> </w:t>
      </w:r>
      <w:r w:rsidRPr="00E379DA">
        <w:rPr>
          <w:rFonts w:ascii="Arial" w:hAnsi="Arial" w:cs="Arial"/>
          <w:bCs/>
          <w:iCs/>
          <w:lang w:val="de-DE"/>
        </w:rPr>
        <w:t>soziale</w:t>
      </w:r>
      <w:r w:rsidRPr="00FE42AA">
        <w:rPr>
          <w:rFonts w:ascii="Arial" w:hAnsi="Arial" w:cs="Arial"/>
          <w:lang w:val="de-DE"/>
        </w:rPr>
        <w:t> Medien sagen." Sie kündigte ein Gremium aus Eltern, Lehrern, Wissenschaftlern und jungen Menschen an, die über möglich</w:t>
      </w:r>
      <w:r w:rsidRPr="00E379DA">
        <w:rPr>
          <w:rFonts w:ascii="Arial" w:hAnsi="Arial" w:cs="Arial"/>
          <w:lang w:val="de-DE"/>
        </w:rPr>
        <w:t>e </w:t>
      </w:r>
      <w:r w:rsidRPr="00E379DA">
        <w:rPr>
          <w:rFonts w:ascii="Arial" w:hAnsi="Arial" w:cs="Arial"/>
          <w:bCs/>
          <w:iCs/>
          <w:lang w:val="de-DE"/>
        </w:rPr>
        <w:t>EU</w:t>
      </w:r>
      <w:r w:rsidRPr="00E379DA">
        <w:rPr>
          <w:rFonts w:ascii="Arial" w:hAnsi="Arial" w:cs="Arial"/>
          <w:lang w:val="de-DE"/>
        </w:rPr>
        <w:t>-</w:t>
      </w:r>
      <w:r w:rsidRPr="00FE42AA">
        <w:rPr>
          <w:rFonts w:ascii="Arial" w:hAnsi="Arial" w:cs="Arial"/>
          <w:lang w:val="de-DE"/>
        </w:rPr>
        <w:t>weit einheitliche Regeln beraten sollen.</w:t>
      </w:r>
    </w:p>
    <w:p w14:paraId="1EA5669B" w14:textId="77777777" w:rsidR="00244442" w:rsidRPr="00FE42AA" w:rsidRDefault="00244442" w:rsidP="00E379DA">
      <w:pPr>
        <w:jc w:val="both"/>
        <w:rPr>
          <w:rFonts w:ascii="Arial" w:hAnsi="Arial" w:cs="Arial"/>
          <w:lang w:val="de-DE"/>
        </w:rPr>
      </w:pPr>
      <w:r w:rsidRPr="00FE42AA">
        <w:rPr>
          <w:rFonts w:ascii="Arial" w:hAnsi="Arial" w:cs="Arial"/>
          <w:lang w:val="de-DE"/>
        </w:rPr>
        <w:t>Von der Leyen äußerte sich bei einem gemeinsamen Auftritt mit dem australischen Regierungschef Anthony Albanese. Australien hatte im vergangenen Jahr die Ausarbeitung von Gesetzen angekündigt, die Kindern und Jugendlichen unter 16 Jahren den Zugang zu Onlinediensten verbieten sollen.</w:t>
      </w:r>
    </w:p>
    <w:p w14:paraId="4A5DFAC6" w14:textId="77777777" w:rsidR="00244442" w:rsidRPr="00FE42AA" w:rsidRDefault="00244442" w:rsidP="00E379DA">
      <w:pPr>
        <w:jc w:val="both"/>
        <w:rPr>
          <w:rFonts w:ascii="Arial" w:hAnsi="Arial" w:cs="Arial"/>
          <w:lang w:val="de-DE"/>
        </w:rPr>
      </w:pPr>
      <w:r w:rsidRPr="00FE42AA">
        <w:rPr>
          <w:rFonts w:ascii="Arial" w:hAnsi="Arial" w:cs="Arial"/>
          <w:lang w:val="de-DE"/>
        </w:rPr>
        <w:t>In Deutschland hatte Ende August bereits eine Expertenkommission ihre Arbeit zu dem Thema aufgenommen. In Frankreich sind die Beratungen bereits einen Schritt weiter: Das dortige Gremium empfahl Anfang September, Online-</w:t>
      </w:r>
      <w:r w:rsidRPr="00E379DA">
        <w:rPr>
          <w:rFonts w:ascii="Arial" w:hAnsi="Arial" w:cs="Arial"/>
          <w:bCs/>
          <w:iCs/>
          <w:lang w:val="de-DE"/>
        </w:rPr>
        <w:t>Netzwerke</w:t>
      </w:r>
      <w:r w:rsidRPr="00FE42AA">
        <w:rPr>
          <w:rFonts w:ascii="Arial" w:hAnsi="Arial" w:cs="Arial"/>
          <w:lang w:val="de-DE"/>
        </w:rPr>
        <w:t> für Kinder und Jugendliche unter 15 Jahren zu verbieten.</w:t>
      </w:r>
    </w:p>
    <w:p w14:paraId="126A5171" w14:textId="77777777" w:rsidR="00244442" w:rsidRPr="00FE42AA" w:rsidRDefault="00244442" w:rsidP="00E379DA">
      <w:pPr>
        <w:jc w:val="both"/>
        <w:rPr>
          <w:rFonts w:ascii="Arial" w:hAnsi="Arial" w:cs="Arial"/>
          <w:lang w:val="de-DE"/>
        </w:rPr>
      </w:pPr>
      <w:r w:rsidRPr="00FE42AA">
        <w:rPr>
          <w:rFonts w:ascii="Arial" w:hAnsi="Arial" w:cs="Arial"/>
          <w:lang w:val="de-DE"/>
        </w:rPr>
        <w:t xml:space="preserve">In der Theorie gibt es für die meisten Plattformen bereits eine Altersgrenze. </w:t>
      </w:r>
      <w:proofErr w:type="spellStart"/>
      <w:r w:rsidRPr="00FE42AA">
        <w:rPr>
          <w:rFonts w:ascii="Arial" w:hAnsi="Arial" w:cs="Arial"/>
          <w:lang w:val="de-DE"/>
        </w:rPr>
        <w:t>Tiktok</w:t>
      </w:r>
      <w:proofErr w:type="spellEnd"/>
      <w:r w:rsidRPr="00FE42AA">
        <w:rPr>
          <w:rFonts w:ascii="Arial" w:hAnsi="Arial" w:cs="Arial"/>
          <w:lang w:val="de-DE"/>
        </w:rPr>
        <w:t xml:space="preserve">, Instagram, </w:t>
      </w:r>
      <w:proofErr w:type="spellStart"/>
      <w:r w:rsidRPr="00FE42AA">
        <w:rPr>
          <w:rFonts w:ascii="Arial" w:hAnsi="Arial" w:cs="Arial"/>
          <w:lang w:val="de-DE"/>
        </w:rPr>
        <w:t>Snapchat</w:t>
      </w:r>
      <w:proofErr w:type="spellEnd"/>
      <w:r w:rsidRPr="00FE42AA">
        <w:rPr>
          <w:rFonts w:ascii="Arial" w:hAnsi="Arial" w:cs="Arial"/>
          <w:lang w:val="de-DE"/>
        </w:rPr>
        <w:t xml:space="preserve"> und X (ehemals Twitter) etwa sind laut Nutzungsbedingungen ab 13 Jahren erlaubt, </w:t>
      </w:r>
      <w:proofErr w:type="spellStart"/>
      <w:r w:rsidRPr="00FE42AA">
        <w:rPr>
          <w:rFonts w:ascii="Arial" w:hAnsi="Arial" w:cs="Arial"/>
          <w:lang w:val="de-DE"/>
        </w:rPr>
        <w:t>Youtube</w:t>
      </w:r>
      <w:proofErr w:type="spellEnd"/>
      <w:r w:rsidRPr="00FE42AA">
        <w:rPr>
          <w:rFonts w:ascii="Arial" w:hAnsi="Arial" w:cs="Arial"/>
          <w:lang w:val="de-DE"/>
        </w:rPr>
        <w:t xml:space="preserve"> und Tumblr ab 16 Jahren. Nutzerinnen und Nutzer müssen bei ihrer Anmeldung aber lediglich ein entsprechendes Geburtsdatum angeben, eine tatsächliche Kontrolle gibt es nicht.</w:t>
      </w:r>
    </w:p>
    <w:p w14:paraId="13C30D35" w14:textId="77777777" w:rsidR="00244442" w:rsidRPr="00FE42AA" w:rsidRDefault="00244442" w:rsidP="00E379DA">
      <w:pPr>
        <w:jc w:val="both"/>
        <w:rPr>
          <w:rFonts w:ascii="Arial" w:hAnsi="Arial" w:cs="Arial"/>
          <w:lang w:val="de-DE"/>
        </w:rPr>
      </w:pPr>
      <w:r w:rsidRPr="00FE42AA">
        <w:rPr>
          <w:rFonts w:ascii="Arial" w:hAnsi="Arial" w:cs="Arial"/>
          <w:lang w:val="de-DE"/>
        </w:rPr>
        <w:t>Fünf </w:t>
      </w:r>
      <w:r w:rsidRPr="00E379DA">
        <w:rPr>
          <w:rFonts w:ascii="Arial" w:hAnsi="Arial" w:cs="Arial"/>
          <w:bCs/>
          <w:iCs/>
          <w:lang w:val="de-DE"/>
        </w:rPr>
        <w:t>EU</w:t>
      </w:r>
      <w:r w:rsidRPr="00FE42AA">
        <w:rPr>
          <w:rFonts w:ascii="Arial" w:hAnsi="Arial" w:cs="Arial"/>
          <w:lang w:val="de-DE"/>
        </w:rPr>
        <w:t>-Länder, darunter Frankreich und Dänemark, testen deshalb eine Software, die das Alter kontrollieren soll. Die darauf basierende App soll das Geburtsdatum des Smartphone-Inhabers speichern und alle Inhalte blockieren, die nur für Ältere zugelassen sind - ohne persönliche Daten an die Plattformen weiterzugeben. In Zukunft sollen alle </w:t>
      </w:r>
      <w:r w:rsidRPr="00E379DA">
        <w:rPr>
          <w:rFonts w:ascii="Arial" w:hAnsi="Arial" w:cs="Arial"/>
          <w:bCs/>
          <w:iCs/>
          <w:lang w:val="de-DE"/>
        </w:rPr>
        <w:t>EU</w:t>
      </w:r>
      <w:r w:rsidRPr="00FE42AA">
        <w:rPr>
          <w:rFonts w:ascii="Arial" w:hAnsi="Arial" w:cs="Arial"/>
          <w:lang w:val="de-DE"/>
        </w:rPr>
        <w:t>-Länder auf Basis der Software ihre eigene App nach nationalen Vorgaben entwickeln können.</w:t>
      </w:r>
    </w:p>
    <w:p w14:paraId="0AD753BD" w14:textId="77777777" w:rsidR="00244442" w:rsidRPr="00FE42AA" w:rsidRDefault="00244442">
      <w:pPr>
        <w:rPr>
          <w:rFonts w:ascii="Arial" w:hAnsi="Arial" w:cs="Arial"/>
        </w:rPr>
      </w:pPr>
    </w:p>
    <w:p w14:paraId="13D86524" w14:textId="1BF6DBDB" w:rsidR="00244442" w:rsidRPr="00E379DA" w:rsidRDefault="00E379DA">
      <w:pPr>
        <w:rPr>
          <w:rFonts w:ascii="Arial" w:hAnsi="Arial" w:cs="Arial"/>
          <w:color w:val="002060"/>
          <w:sz w:val="32"/>
          <w:szCs w:val="32"/>
        </w:rPr>
      </w:pPr>
      <w:r w:rsidRPr="00E379DA">
        <w:rPr>
          <w:rFonts w:ascii="Arial" w:hAnsi="Arial" w:cs="Arial"/>
          <w:color w:val="002060"/>
          <w:sz w:val="32"/>
          <w:szCs w:val="32"/>
        </w:rPr>
        <w:t>Dépêche N° 8</w:t>
      </w:r>
    </w:p>
    <w:p w14:paraId="37BBC567" w14:textId="77777777" w:rsidR="00244442" w:rsidRPr="00E379DA" w:rsidRDefault="00244442" w:rsidP="00244442">
      <w:pPr>
        <w:rPr>
          <w:rFonts w:ascii="Arial" w:hAnsi="Arial" w:cs="Arial"/>
          <w:b/>
          <w:bCs/>
          <w:color w:val="002060"/>
          <w:sz w:val="32"/>
          <w:szCs w:val="32"/>
          <w:lang w:val="de-DE"/>
        </w:rPr>
      </w:pPr>
      <w:r w:rsidRPr="00E379DA">
        <w:rPr>
          <w:rFonts w:ascii="Arial" w:hAnsi="Arial" w:cs="Arial"/>
          <w:b/>
          <w:bCs/>
          <w:color w:val="002060"/>
          <w:sz w:val="32"/>
          <w:szCs w:val="32"/>
          <w:lang w:val="de-DE"/>
        </w:rPr>
        <w:t>Französische Justiz lehnt Sperre des Onlinehändlers Shein ab</w:t>
      </w:r>
    </w:p>
    <w:p w14:paraId="43F047B5" w14:textId="77777777" w:rsidR="00244442" w:rsidRPr="00FE42AA" w:rsidRDefault="00244442" w:rsidP="00E379DA">
      <w:pPr>
        <w:jc w:val="both"/>
        <w:rPr>
          <w:rFonts w:ascii="Arial" w:hAnsi="Arial" w:cs="Arial"/>
          <w:lang w:val="de-DE"/>
        </w:rPr>
      </w:pPr>
      <w:r w:rsidRPr="00FE42AA">
        <w:rPr>
          <w:rFonts w:ascii="Arial" w:hAnsi="Arial" w:cs="Arial"/>
          <w:lang w:val="de-DE"/>
        </w:rPr>
        <w:t>Die französische Justiz hat eine von der Regierung beantragte Sperre des asiatischen Onlinehändlers </w:t>
      </w:r>
      <w:r w:rsidRPr="00FE42AA">
        <w:rPr>
          <w:rFonts w:ascii="Arial" w:hAnsi="Arial" w:cs="Arial"/>
          <w:b/>
          <w:bCs/>
          <w:i/>
          <w:iCs/>
          <w:lang w:val="de-DE"/>
        </w:rPr>
        <w:t>Shein</w:t>
      </w:r>
      <w:r w:rsidRPr="00FE42AA">
        <w:rPr>
          <w:rFonts w:ascii="Arial" w:hAnsi="Arial" w:cs="Arial"/>
          <w:lang w:val="de-DE"/>
        </w:rPr>
        <w:t> in Frankreich abgelehnt. Das Berufungsgericht bestätigte am Donnerstag das Urteil der ersten Instanz. Der Schaden, der die Klage gerechtfertigt habe, bestehe nicht mehr, betonten die Richter. Die französische Regierung hatte eine zunächst dreimonatige Sperre von </w:t>
      </w:r>
      <w:r w:rsidRPr="00FE42AA">
        <w:rPr>
          <w:rFonts w:ascii="Arial" w:hAnsi="Arial" w:cs="Arial"/>
          <w:b/>
          <w:bCs/>
          <w:i/>
          <w:iCs/>
          <w:lang w:val="de-DE"/>
        </w:rPr>
        <w:t>Shein</w:t>
      </w:r>
      <w:r w:rsidRPr="00FE42AA">
        <w:rPr>
          <w:rFonts w:ascii="Arial" w:hAnsi="Arial" w:cs="Arial"/>
          <w:lang w:val="de-DE"/>
        </w:rPr>
        <w:t> gefordert, nachdem bekannt geworden war, dass auf der Plattform kinderpornographische Sexpuppen, Waffen und andere illegale Waren erworben werden konnten. </w:t>
      </w:r>
    </w:p>
    <w:p w14:paraId="610B86A9" w14:textId="6B606E7C" w:rsidR="008E4719" w:rsidRPr="00E379DA" w:rsidRDefault="00244442" w:rsidP="00E379DA">
      <w:pPr>
        <w:jc w:val="both"/>
        <w:rPr>
          <w:rFonts w:ascii="Arial" w:hAnsi="Arial" w:cs="Arial"/>
          <w:lang w:val="de-DE"/>
        </w:rPr>
      </w:pPr>
      <w:r w:rsidRPr="00FE42AA">
        <w:rPr>
          <w:rFonts w:ascii="Arial" w:hAnsi="Arial" w:cs="Arial"/>
          <w:b/>
          <w:bCs/>
          <w:i/>
          <w:iCs/>
          <w:lang w:val="de-DE"/>
        </w:rPr>
        <w:t>Shein</w:t>
      </w:r>
      <w:r w:rsidRPr="00FE42AA">
        <w:rPr>
          <w:rFonts w:ascii="Arial" w:hAnsi="Arial" w:cs="Arial"/>
          <w:lang w:val="de-DE"/>
        </w:rPr>
        <w:t> hatte betont, dass es die illegalen Produkte umgehend aus dem Verkauf gezogen und das gesamte Angebot von Drittanbietern vorerst gesperrt habe. Auch die Staatsanwaltschaft hatte die Forderungen der Regierung nicht unterstützt.</w:t>
      </w:r>
    </w:p>
    <w:p w14:paraId="6C8306B9" w14:textId="6AABCFE9" w:rsidR="00E379DA" w:rsidRPr="00244442" w:rsidRDefault="00E379DA">
      <w:pPr>
        <w:rPr>
          <w:lang w:val="de-DE"/>
        </w:rPr>
      </w:pPr>
      <w:bookmarkStart w:id="0" w:name="_GoBack"/>
      <w:bookmarkEnd w:id="0"/>
    </w:p>
    <w:sectPr w:rsidR="00E379DA" w:rsidRPr="00244442" w:rsidSect="00FE42AA">
      <w:pgSz w:w="11906" w:h="16838"/>
      <w:pgMar w:top="709"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9D4FFD"/>
    <w:multiLevelType w:val="hybridMultilevel"/>
    <w:tmpl w:val="B9847E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B5E6FC4"/>
    <w:multiLevelType w:val="hybridMultilevel"/>
    <w:tmpl w:val="0A4C84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B4A4910"/>
    <w:multiLevelType w:val="hybridMultilevel"/>
    <w:tmpl w:val="413E57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0FC092F"/>
    <w:multiLevelType w:val="hybridMultilevel"/>
    <w:tmpl w:val="DFD226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F5346BC"/>
    <w:multiLevelType w:val="hybridMultilevel"/>
    <w:tmpl w:val="E0F48E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2C44B2C"/>
    <w:multiLevelType w:val="hybridMultilevel"/>
    <w:tmpl w:val="3F3420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9725583"/>
    <w:multiLevelType w:val="hybridMultilevel"/>
    <w:tmpl w:val="889AFF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5"/>
  </w:num>
  <w:num w:numId="4">
    <w:abstractNumId w:val="4"/>
  </w:num>
  <w:num w:numId="5">
    <w:abstractNumId w:val="1"/>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4719"/>
    <w:rsid w:val="00145846"/>
    <w:rsid w:val="00244442"/>
    <w:rsid w:val="004715D7"/>
    <w:rsid w:val="008E4719"/>
    <w:rsid w:val="00AB59D6"/>
    <w:rsid w:val="00B96573"/>
    <w:rsid w:val="00BF400A"/>
    <w:rsid w:val="00E379DA"/>
    <w:rsid w:val="00FE42A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B9AC9"/>
  <w15:chartTrackingRefBased/>
  <w15:docId w15:val="{8F794C76-DB5C-4319-9F55-8C4B3D955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
    <w:qFormat/>
    <w:rsid w:val="008E471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8E471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8E4719"/>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8E4719"/>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8E4719"/>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8E4719"/>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8E4719"/>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8E4719"/>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8E4719"/>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E4719"/>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8E4719"/>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8E4719"/>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8E4719"/>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8E4719"/>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8E4719"/>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8E4719"/>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8E4719"/>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8E4719"/>
    <w:rPr>
      <w:rFonts w:eastAsiaTheme="majorEastAsia" w:cstheme="majorBidi"/>
      <w:color w:val="272727" w:themeColor="text1" w:themeTint="D8"/>
    </w:rPr>
  </w:style>
  <w:style w:type="paragraph" w:styleId="Titre">
    <w:name w:val="Title"/>
    <w:basedOn w:val="Normal"/>
    <w:next w:val="Normal"/>
    <w:link w:val="TitreCar"/>
    <w:uiPriority w:val="10"/>
    <w:qFormat/>
    <w:rsid w:val="008E471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8E4719"/>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8E4719"/>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8E4719"/>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8E4719"/>
    <w:pPr>
      <w:spacing w:before="160"/>
      <w:jc w:val="center"/>
    </w:pPr>
    <w:rPr>
      <w:i/>
      <w:iCs/>
      <w:color w:val="404040" w:themeColor="text1" w:themeTint="BF"/>
    </w:rPr>
  </w:style>
  <w:style w:type="character" w:customStyle="1" w:styleId="CitationCar">
    <w:name w:val="Citation Car"/>
    <w:basedOn w:val="Policepardfaut"/>
    <w:link w:val="Citation"/>
    <w:uiPriority w:val="29"/>
    <w:rsid w:val="008E4719"/>
    <w:rPr>
      <w:i/>
      <w:iCs/>
      <w:color w:val="404040" w:themeColor="text1" w:themeTint="BF"/>
    </w:rPr>
  </w:style>
  <w:style w:type="paragraph" w:styleId="Paragraphedeliste">
    <w:name w:val="List Paragraph"/>
    <w:basedOn w:val="Normal"/>
    <w:uiPriority w:val="34"/>
    <w:qFormat/>
    <w:rsid w:val="008E4719"/>
    <w:pPr>
      <w:ind w:left="720"/>
      <w:contextualSpacing/>
    </w:pPr>
  </w:style>
  <w:style w:type="character" w:styleId="Emphaseintense">
    <w:name w:val="Intense Emphasis"/>
    <w:basedOn w:val="Policepardfaut"/>
    <w:uiPriority w:val="21"/>
    <w:qFormat/>
    <w:rsid w:val="008E4719"/>
    <w:rPr>
      <w:i/>
      <w:iCs/>
      <w:color w:val="0F4761" w:themeColor="accent1" w:themeShade="BF"/>
    </w:rPr>
  </w:style>
  <w:style w:type="paragraph" w:styleId="Citationintense">
    <w:name w:val="Intense Quote"/>
    <w:basedOn w:val="Normal"/>
    <w:next w:val="Normal"/>
    <w:link w:val="CitationintenseCar"/>
    <w:uiPriority w:val="30"/>
    <w:qFormat/>
    <w:rsid w:val="008E471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8E4719"/>
    <w:rPr>
      <w:i/>
      <w:iCs/>
      <w:color w:val="0F4761" w:themeColor="accent1" w:themeShade="BF"/>
    </w:rPr>
  </w:style>
  <w:style w:type="character" w:styleId="Rfrenceintense">
    <w:name w:val="Intense Reference"/>
    <w:basedOn w:val="Policepardfaut"/>
    <w:uiPriority w:val="32"/>
    <w:qFormat/>
    <w:rsid w:val="008E4719"/>
    <w:rPr>
      <w:b/>
      <w:bCs/>
      <w:smallCaps/>
      <w:color w:val="0F4761" w:themeColor="accent1" w:themeShade="BF"/>
      <w:spacing w:val="5"/>
    </w:rPr>
  </w:style>
  <w:style w:type="character" w:styleId="Lienhypertexte">
    <w:name w:val="Hyperlink"/>
    <w:basedOn w:val="Policepardfaut"/>
    <w:uiPriority w:val="99"/>
    <w:unhideWhenUsed/>
    <w:rsid w:val="008E4719"/>
    <w:rPr>
      <w:color w:val="467886" w:themeColor="hyperlink"/>
      <w:u w:val="single"/>
    </w:rPr>
  </w:style>
  <w:style w:type="character" w:customStyle="1" w:styleId="UnresolvedMention">
    <w:name w:val="Unresolved Mention"/>
    <w:basedOn w:val="Policepardfaut"/>
    <w:uiPriority w:val="99"/>
    <w:semiHidden/>
    <w:unhideWhenUsed/>
    <w:rsid w:val="008E47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2158</Words>
  <Characters>11873</Characters>
  <Application>Microsoft Office Word</Application>
  <DocSecurity>0</DocSecurity>
  <Lines>98</Lines>
  <Paragraphs>28</Paragraphs>
  <ScaleCrop>false</ScaleCrop>
  <HeadingPairs>
    <vt:vector size="2" baseType="variant">
      <vt:variant>
        <vt:lpstr>Titre</vt:lpstr>
      </vt:variant>
      <vt:variant>
        <vt:i4>1</vt:i4>
      </vt:variant>
    </vt:vector>
  </HeadingPairs>
  <TitlesOfParts>
    <vt:vector size="1" baseType="lpstr">
      <vt:lpstr/>
    </vt:vector>
  </TitlesOfParts>
  <Company>Agence France-Presse</Company>
  <LinksUpToDate>false</LinksUpToDate>
  <CharactersWithSpaces>14003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ARONSSOHN</dc:creator>
  <cp:keywords/>
  <dc:description/>
  <cp:lastModifiedBy>spatea</cp:lastModifiedBy>
  <cp:revision>2</cp:revision>
  <dcterms:created xsi:type="dcterms:W3CDTF">2026-03-20T11:54:00Z</dcterms:created>
  <dcterms:modified xsi:type="dcterms:W3CDTF">2026-03-20T11:54:00Z</dcterms:modified>
</cp:coreProperties>
</file>